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CDBA2A" w14:textId="77777777" w:rsidR="00B14E0B" w:rsidRPr="00982F20" w:rsidRDefault="00934794" w:rsidP="00B14E0B">
      <w:pPr>
        <w:rPr>
          <w:b/>
          <w:sz w:val="24"/>
          <w:szCs w:val="24"/>
        </w:rPr>
      </w:pPr>
      <w:r w:rsidRPr="00982F20">
        <w:rPr>
          <w:b/>
          <w:sz w:val="24"/>
          <w:szCs w:val="24"/>
        </w:rPr>
        <w:t xml:space="preserve"> </w:t>
      </w:r>
    </w:p>
    <w:p w14:paraId="5C6BC5A2" w14:textId="11A75C78" w:rsidR="00B14E0B" w:rsidRDefault="00B14E0B" w:rsidP="00B14E0B">
      <w:pPr>
        <w:jc w:val="center"/>
        <w:rPr>
          <w:b/>
          <w:sz w:val="24"/>
          <w:szCs w:val="24"/>
        </w:rPr>
      </w:pPr>
    </w:p>
    <w:p w14:paraId="5C9311B4" w14:textId="77777777" w:rsidR="00261278" w:rsidRPr="00982F20" w:rsidRDefault="00261278" w:rsidP="00B14E0B">
      <w:pPr>
        <w:jc w:val="center"/>
        <w:rPr>
          <w:b/>
          <w:sz w:val="24"/>
          <w:szCs w:val="24"/>
        </w:rPr>
      </w:pPr>
    </w:p>
    <w:p w14:paraId="2D89B2AB" w14:textId="77777777" w:rsidR="00B14E0B" w:rsidRPr="00261278" w:rsidRDefault="001623E5" w:rsidP="00261278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  <w:r w:rsidRPr="00261278">
        <w:rPr>
          <w:rFonts w:ascii="Courier New" w:hAnsi="Courier New" w:cs="Courier New"/>
          <w:b/>
          <w:sz w:val="24"/>
          <w:szCs w:val="24"/>
          <w:u w:val="single"/>
        </w:rPr>
        <w:t>MEMORIAL DESCRITIVO</w:t>
      </w:r>
    </w:p>
    <w:p w14:paraId="1698034B" w14:textId="77777777" w:rsidR="001623E5" w:rsidRPr="00261278" w:rsidRDefault="001623E5" w:rsidP="00261278">
      <w:pPr>
        <w:spacing w:after="200"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</w:p>
    <w:p w14:paraId="60C31E6C" w14:textId="77777777" w:rsidR="00663B0A" w:rsidRPr="00261278" w:rsidRDefault="00663B0A" w:rsidP="00261278">
      <w:pPr>
        <w:spacing w:line="276" w:lineRule="auto"/>
        <w:jc w:val="both"/>
        <w:rPr>
          <w:rFonts w:ascii="Courier New" w:eastAsia="Calibri" w:hAnsi="Courier New" w:cs="Courier New"/>
          <w:b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b/>
          <w:sz w:val="24"/>
          <w:szCs w:val="24"/>
          <w:lang w:eastAsia="en-US"/>
        </w:rPr>
        <w:t>PREFEITURA DO MUNICIPIO DE RIFAINA</w:t>
      </w:r>
    </w:p>
    <w:p w14:paraId="38730EB2" w14:textId="77777777" w:rsidR="00663B0A" w:rsidRPr="00261278" w:rsidRDefault="00663B0A" w:rsidP="00261278">
      <w:pPr>
        <w:spacing w:line="276" w:lineRule="auto"/>
        <w:jc w:val="both"/>
        <w:rPr>
          <w:rFonts w:ascii="Courier New" w:eastAsia="Calibri" w:hAnsi="Courier New" w:cs="Courier New"/>
          <w:b/>
          <w:sz w:val="24"/>
          <w:szCs w:val="24"/>
          <w:lang w:eastAsia="en-US"/>
        </w:rPr>
      </w:pPr>
    </w:p>
    <w:p w14:paraId="31078700" w14:textId="77777777" w:rsidR="00663B0A" w:rsidRPr="00261278" w:rsidRDefault="00663B0A" w:rsidP="00261278">
      <w:p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b/>
          <w:sz w:val="24"/>
          <w:szCs w:val="24"/>
          <w:lang w:eastAsia="en-US"/>
        </w:rPr>
        <w:t xml:space="preserve">OBJETO: </w:t>
      </w:r>
      <w:r w:rsidR="00DA61D7" w:rsidRPr="00261278">
        <w:rPr>
          <w:rFonts w:ascii="Courier New" w:eastAsia="Calibri" w:hAnsi="Courier New" w:cs="Courier New"/>
          <w:sz w:val="24"/>
          <w:szCs w:val="24"/>
          <w:lang w:eastAsia="en-US"/>
        </w:rPr>
        <w:t>CONSTRUÇÃO DE SANITÁRIOS PÚBLICOS E CENTRO DE ATENDIMENTO AO TURISTA NA ORLA DA PRAIA.</w:t>
      </w:r>
    </w:p>
    <w:p w14:paraId="08D2D7A8" w14:textId="77777777" w:rsidR="00663B0A" w:rsidRPr="00261278" w:rsidRDefault="00663B0A" w:rsidP="00261278">
      <w:p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</w:p>
    <w:p w14:paraId="1BA7F48B" w14:textId="77777777" w:rsidR="00663B0A" w:rsidRPr="00261278" w:rsidRDefault="00663B0A" w:rsidP="00261278">
      <w:p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b/>
          <w:sz w:val="24"/>
          <w:szCs w:val="24"/>
          <w:lang w:eastAsia="en-US"/>
        </w:rPr>
        <w:t>ENDEREÇO:</w:t>
      </w: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 xml:space="preserve"> </w:t>
      </w:r>
      <w:r w:rsidR="00DA61D7" w:rsidRPr="00261278">
        <w:rPr>
          <w:rFonts w:ascii="Courier New" w:eastAsia="Calibri" w:hAnsi="Courier New" w:cs="Courier New"/>
          <w:sz w:val="24"/>
          <w:szCs w:val="24"/>
          <w:lang w:eastAsia="en-US"/>
        </w:rPr>
        <w:t>AVENIDA CALIXTO JORGE – CENTRO.</w:t>
      </w:r>
    </w:p>
    <w:p w14:paraId="155D27EE" w14:textId="77777777" w:rsidR="00663B0A" w:rsidRPr="00261278" w:rsidRDefault="00663B0A" w:rsidP="00261278">
      <w:p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</w:p>
    <w:p w14:paraId="545D63AC" w14:textId="77777777" w:rsidR="00261278" w:rsidRDefault="00663B0A" w:rsidP="00261278">
      <w:p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b/>
          <w:sz w:val="24"/>
          <w:szCs w:val="24"/>
          <w:lang w:eastAsia="en-US"/>
        </w:rPr>
        <w:t>DESCRIÇÃO DO OBJETO:</w:t>
      </w: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 xml:space="preserve"> </w:t>
      </w:r>
    </w:p>
    <w:p w14:paraId="43087D45" w14:textId="77777777" w:rsidR="00261278" w:rsidRDefault="00261278" w:rsidP="00261278">
      <w:p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</w:p>
    <w:p w14:paraId="31D1881D" w14:textId="1DC5A99C" w:rsidR="001623E5" w:rsidRPr="00261278" w:rsidRDefault="00DA61D7" w:rsidP="00261278">
      <w:p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O presente memorial visa descrever os materiais, os elementos significativos, especificações técnicas e os serviços a serem executados para a Construção de Sanitários Públicos e Centro de Atendimento ao Turista na Orla da Praia.</w:t>
      </w:r>
    </w:p>
    <w:p w14:paraId="4E5F9248" w14:textId="77777777" w:rsidR="001623E5" w:rsidRPr="00261278" w:rsidRDefault="001623E5" w:rsidP="00261278">
      <w:p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Compõem-se de especificações gerais dos serviços a serem executados de acordo com o projeto. Aborda, também, de forma genérica as especificações relativas aos projetos complementares, cujas especificações técnicas serão objeto de detalhamento nos respectivos projetos, sendo:</w:t>
      </w:r>
    </w:p>
    <w:p w14:paraId="437BB484" w14:textId="77777777" w:rsidR="001623E5" w:rsidRPr="00261278" w:rsidRDefault="001623E5" w:rsidP="00261278">
      <w:p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</w:p>
    <w:p w14:paraId="7BC8F60E" w14:textId="77777777" w:rsidR="00663B0A" w:rsidRPr="00261278" w:rsidRDefault="00663B0A" w:rsidP="00261278">
      <w:pPr>
        <w:spacing w:after="200" w:line="276" w:lineRule="auto"/>
        <w:jc w:val="both"/>
        <w:rPr>
          <w:rFonts w:ascii="Courier New" w:eastAsia="Calibri" w:hAnsi="Courier New" w:cs="Courier New"/>
          <w:b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b/>
          <w:sz w:val="24"/>
          <w:szCs w:val="24"/>
          <w:lang w:eastAsia="en-US"/>
        </w:rPr>
        <w:t>DISPOSIÇÕES GERAIS:</w:t>
      </w:r>
    </w:p>
    <w:p w14:paraId="67946993" w14:textId="77777777" w:rsidR="001623E5" w:rsidRPr="00261278" w:rsidRDefault="001623E5" w:rsidP="00261278">
      <w:pPr>
        <w:spacing w:after="200"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 xml:space="preserve">Todos os materiais a serem empregados na obra deverão ser comprovadamente de boa qualidade e satisfazer rigorosamente as especificações a seguir. Todos os serviços </w:t>
      </w:r>
      <w:r w:rsidR="00663B0A" w:rsidRPr="00261278">
        <w:rPr>
          <w:rFonts w:ascii="Courier New" w:eastAsia="Calibri" w:hAnsi="Courier New" w:cs="Courier New"/>
          <w:sz w:val="24"/>
          <w:szCs w:val="24"/>
          <w:lang w:eastAsia="en-US"/>
        </w:rPr>
        <w:t>da obra obedecerão à boa técnica, atendendo às recomendações da ABNT e das Concessionárias locais</w:t>
      </w: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.</w:t>
      </w:r>
    </w:p>
    <w:p w14:paraId="43A31B39" w14:textId="77777777" w:rsidR="001623E5" w:rsidRPr="00261278" w:rsidRDefault="001623E5" w:rsidP="00261278">
      <w:pPr>
        <w:spacing w:after="200"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Durante a obra deverá ser feita periódica remoção de todo entulho e detrito que venham a se acumular no local.</w:t>
      </w:r>
    </w:p>
    <w:p w14:paraId="635825FB" w14:textId="66615286" w:rsidR="001623E5" w:rsidRDefault="001623E5" w:rsidP="00261278">
      <w:pPr>
        <w:spacing w:after="200"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 xml:space="preserve">Qualquer </w:t>
      </w:r>
      <w:r w:rsidR="00663B0A" w:rsidRPr="00261278">
        <w:rPr>
          <w:rFonts w:ascii="Courier New" w:eastAsia="Calibri" w:hAnsi="Courier New" w:cs="Courier New"/>
          <w:sz w:val="24"/>
          <w:szCs w:val="24"/>
          <w:lang w:eastAsia="en-US"/>
        </w:rPr>
        <w:t>dúvida</w:t>
      </w: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 xml:space="preserve"> na especificação, caso algum material tenha saído de linha durante a obra, ou ainda caso faça opção pelo uso de algum material equivalente, consultar um profissional habilitado da CONTRATANTE, para maiores esclarecimentos a fim de que a obra mantenha o mesmo padrão de qualidade.</w:t>
      </w:r>
    </w:p>
    <w:p w14:paraId="48779D46" w14:textId="77777777" w:rsidR="00BC5762" w:rsidRPr="00BC5762" w:rsidRDefault="00BC5762" w:rsidP="00BC5762">
      <w:pPr>
        <w:tabs>
          <w:tab w:val="left" w:pos="181"/>
        </w:tabs>
        <w:spacing w:line="240" w:lineRule="atLeast"/>
        <w:jc w:val="both"/>
        <w:rPr>
          <w:rFonts w:ascii="Courier New" w:hAnsi="Courier New" w:cs="Courier New"/>
          <w:bCs/>
          <w:snapToGrid w:val="0"/>
          <w:sz w:val="24"/>
          <w:szCs w:val="24"/>
          <w:lang w:val="pt-PT"/>
        </w:rPr>
      </w:pPr>
      <w:r w:rsidRPr="00BC5762">
        <w:rPr>
          <w:rFonts w:ascii="Courier New" w:hAnsi="Courier New" w:cs="Courier New"/>
          <w:bCs/>
          <w:snapToGrid w:val="0"/>
          <w:sz w:val="24"/>
          <w:szCs w:val="24"/>
          <w:lang w:val="pt-PT"/>
        </w:rPr>
        <w:t>Instalações provisórias e equipamentos de segurança</w:t>
      </w:r>
    </w:p>
    <w:p w14:paraId="2FD968A9" w14:textId="77777777" w:rsidR="00BC5762" w:rsidRPr="00BC5762" w:rsidRDefault="00BC5762" w:rsidP="00BC5762">
      <w:pPr>
        <w:tabs>
          <w:tab w:val="left" w:pos="181"/>
        </w:tabs>
        <w:spacing w:line="240" w:lineRule="atLeast"/>
        <w:jc w:val="both"/>
        <w:rPr>
          <w:rFonts w:ascii="Courier New" w:hAnsi="Courier New" w:cs="Courier New"/>
          <w:bCs/>
          <w:snapToGrid w:val="0"/>
          <w:sz w:val="24"/>
          <w:szCs w:val="24"/>
          <w:lang w:val="pt-PT"/>
        </w:rPr>
      </w:pPr>
      <w:r w:rsidRPr="00BC5762">
        <w:rPr>
          <w:rFonts w:ascii="Courier New" w:hAnsi="Courier New" w:cs="Courier New"/>
          <w:bCs/>
          <w:snapToGrid w:val="0"/>
          <w:sz w:val="24"/>
          <w:szCs w:val="24"/>
          <w:lang w:val="pt-PT"/>
        </w:rPr>
        <w:t xml:space="preserve">Todas as instalações provisórias necessárias para o bom andamento da obra é de competência da empresa vencedora desta licitação. O barracão de depósito de materiais e ferramentas para a execução pertencentes a firma construtora, deverá ser localizado junto ao canteiro da obra. Quando do acesso de caminhões junto ao canteiro da obra, a empreiteira construtora </w:t>
      </w:r>
      <w:r w:rsidRPr="00BC5762">
        <w:rPr>
          <w:rFonts w:ascii="Courier New" w:hAnsi="Courier New" w:cs="Courier New"/>
          <w:bCs/>
          <w:snapToGrid w:val="0"/>
          <w:sz w:val="24"/>
          <w:szCs w:val="24"/>
          <w:lang w:val="pt-PT"/>
        </w:rPr>
        <w:lastRenderedPageBreak/>
        <w:t>deverá colocar sinalizadores junto à via pública indiando perigo. Não será admitido nenhum tipo de equipamento, ferramentas, materiais e outros depositados junto ao passeio público, obstruindo assim a passagem mínima determinada para os pedestres.</w:t>
      </w:r>
    </w:p>
    <w:p w14:paraId="4290FA41" w14:textId="77777777" w:rsidR="00BC5762" w:rsidRPr="00BC5762" w:rsidRDefault="00BC5762" w:rsidP="00BC5762">
      <w:pPr>
        <w:tabs>
          <w:tab w:val="left" w:pos="181"/>
        </w:tabs>
        <w:spacing w:line="240" w:lineRule="atLeast"/>
        <w:ind w:firstLine="1080"/>
        <w:jc w:val="both"/>
        <w:rPr>
          <w:rFonts w:ascii="Courier New" w:hAnsi="Courier New" w:cs="Courier New"/>
          <w:bCs/>
          <w:snapToGrid w:val="0"/>
          <w:sz w:val="24"/>
          <w:szCs w:val="24"/>
          <w:lang w:val="pt-PT"/>
        </w:rPr>
      </w:pPr>
    </w:p>
    <w:p w14:paraId="4EDD67CE" w14:textId="77777777" w:rsidR="00BC5762" w:rsidRPr="00BC5762" w:rsidRDefault="00BC5762" w:rsidP="00BC5762">
      <w:pPr>
        <w:tabs>
          <w:tab w:val="left" w:pos="181"/>
        </w:tabs>
        <w:spacing w:line="240" w:lineRule="atLeast"/>
        <w:jc w:val="both"/>
        <w:rPr>
          <w:rFonts w:ascii="Courier New" w:hAnsi="Courier New" w:cs="Courier New"/>
          <w:bCs/>
          <w:snapToGrid w:val="0"/>
          <w:sz w:val="24"/>
          <w:szCs w:val="24"/>
          <w:lang w:val="pt-PT"/>
        </w:rPr>
      </w:pPr>
      <w:r w:rsidRPr="00BC5762">
        <w:rPr>
          <w:rFonts w:ascii="Courier New" w:hAnsi="Courier New" w:cs="Courier New"/>
          <w:bCs/>
          <w:snapToGrid w:val="0"/>
          <w:sz w:val="24"/>
          <w:szCs w:val="24"/>
          <w:lang w:val="pt-PT"/>
        </w:rPr>
        <w:t>Equipamentos de Proteção Individual – EPI</w:t>
      </w:r>
    </w:p>
    <w:p w14:paraId="1EE41BA9" w14:textId="77777777" w:rsidR="00BC5762" w:rsidRPr="00BC5762" w:rsidRDefault="00BC5762" w:rsidP="00BC5762">
      <w:pPr>
        <w:tabs>
          <w:tab w:val="left" w:pos="181"/>
        </w:tabs>
        <w:spacing w:line="240" w:lineRule="atLeast"/>
        <w:jc w:val="both"/>
        <w:rPr>
          <w:rFonts w:ascii="Courier New" w:hAnsi="Courier New" w:cs="Courier New"/>
          <w:bCs/>
          <w:snapToGrid w:val="0"/>
          <w:sz w:val="24"/>
          <w:szCs w:val="24"/>
          <w:lang w:val="pt-PT"/>
        </w:rPr>
      </w:pPr>
      <w:r w:rsidRPr="00BC5762">
        <w:rPr>
          <w:rFonts w:ascii="Courier New" w:hAnsi="Courier New" w:cs="Courier New"/>
          <w:bCs/>
          <w:snapToGrid w:val="0"/>
          <w:sz w:val="24"/>
          <w:szCs w:val="24"/>
          <w:lang w:val="pt-PT"/>
        </w:rPr>
        <w:t>As empresas que não possuem SESMT (Serviço Especializado em Engenharia e de Segurança e Medicina do Trabalho) ou CIPA (Comissão Interna de Prevenção de Acidentes), cabe ao empregador, mediante orientação técnica, fornecer e determinar o uso de EPI adequado.</w:t>
      </w:r>
    </w:p>
    <w:p w14:paraId="3005E35C" w14:textId="77777777" w:rsidR="00BC5762" w:rsidRPr="00BC5762" w:rsidRDefault="00BC5762" w:rsidP="00BC5762">
      <w:pPr>
        <w:tabs>
          <w:tab w:val="left" w:pos="181"/>
        </w:tabs>
        <w:spacing w:line="240" w:lineRule="atLeast"/>
        <w:jc w:val="both"/>
        <w:rPr>
          <w:rFonts w:ascii="Courier New" w:hAnsi="Courier New" w:cs="Courier New"/>
          <w:bCs/>
          <w:snapToGrid w:val="0"/>
          <w:sz w:val="24"/>
          <w:szCs w:val="24"/>
          <w:lang w:val="pt-PT"/>
        </w:rPr>
      </w:pPr>
    </w:p>
    <w:p w14:paraId="6CF00667" w14:textId="77777777" w:rsidR="00BC5762" w:rsidRPr="00BC5762" w:rsidRDefault="00BC5762" w:rsidP="00BC5762">
      <w:pPr>
        <w:tabs>
          <w:tab w:val="left" w:pos="181"/>
        </w:tabs>
        <w:spacing w:line="240" w:lineRule="atLeast"/>
        <w:jc w:val="both"/>
        <w:rPr>
          <w:rFonts w:ascii="Courier New" w:hAnsi="Courier New" w:cs="Courier New"/>
          <w:bCs/>
          <w:snapToGrid w:val="0"/>
          <w:sz w:val="24"/>
          <w:szCs w:val="24"/>
          <w:lang w:val="pt-PT"/>
        </w:rPr>
      </w:pPr>
      <w:r w:rsidRPr="00BC5762">
        <w:rPr>
          <w:rFonts w:ascii="Courier New" w:hAnsi="Courier New" w:cs="Courier New"/>
          <w:bCs/>
          <w:snapToGrid w:val="0"/>
          <w:sz w:val="24"/>
          <w:szCs w:val="24"/>
          <w:lang w:val="pt-PT"/>
        </w:rPr>
        <w:t>Obrigação do Empregador</w:t>
      </w:r>
    </w:p>
    <w:p w14:paraId="4F329048" w14:textId="77777777" w:rsidR="00BC5762" w:rsidRPr="00BC5762" w:rsidRDefault="00BC5762" w:rsidP="00BC5762">
      <w:pPr>
        <w:numPr>
          <w:ilvl w:val="0"/>
          <w:numId w:val="48"/>
        </w:numPr>
        <w:tabs>
          <w:tab w:val="left" w:pos="181"/>
        </w:tabs>
        <w:spacing w:line="240" w:lineRule="atLeast"/>
        <w:jc w:val="both"/>
        <w:rPr>
          <w:rFonts w:ascii="Courier New" w:hAnsi="Courier New" w:cs="Courier New"/>
          <w:bCs/>
          <w:snapToGrid w:val="0"/>
          <w:sz w:val="24"/>
          <w:szCs w:val="24"/>
          <w:lang w:val="pt-PT"/>
        </w:rPr>
      </w:pPr>
      <w:r w:rsidRPr="00BC5762">
        <w:rPr>
          <w:rFonts w:ascii="Courier New" w:hAnsi="Courier New" w:cs="Courier New"/>
          <w:bCs/>
          <w:snapToGrid w:val="0"/>
          <w:sz w:val="24"/>
          <w:szCs w:val="24"/>
          <w:lang w:val="pt-PT"/>
        </w:rPr>
        <w:t>Fornecer gratuitamente o EPI adequado e aprovado pelo MTb;</w:t>
      </w:r>
    </w:p>
    <w:p w14:paraId="61D60587" w14:textId="77777777" w:rsidR="00BC5762" w:rsidRPr="00BC5762" w:rsidRDefault="00BC5762" w:rsidP="00BC5762">
      <w:pPr>
        <w:numPr>
          <w:ilvl w:val="0"/>
          <w:numId w:val="48"/>
        </w:numPr>
        <w:tabs>
          <w:tab w:val="left" w:pos="181"/>
        </w:tabs>
        <w:spacing w:line="240" w:lineRule="atLeast"/>
        <w:jc w:val="both"/>
        <w:rPr>
          <w:rFonts w:ascii="Courier New" w:hAnsi="Courier New" w:cs="Courier New"/>
          <w:bCs/>
          <w:snapToGrid w:val="0"/>
          <w:sz w:val="24"/>
          <w:szCs w:val="24"/>
          <w:lang w:val="pt-PT"/>
        </w:rPr>
      </w:pPr>
      <w:r w:rsidRPr="00BC5762">
        <w:rPr>
          <w:rFonts w:ascii="Courier New" w:hAnsi="Courier New" w:cs="Courier New"/>
          <w:bCs/>
          <w:snapToGrid w:val="0"/>
          <w:sz w:val="24"/>
          <w:szCs w:val="24"/>
          <w:lang w:val="pt-PT"/>
        </w:rPr>
        <w:t>Treinar o trabalhador e tomar seu uso obrigatório;</w:t>
      </w:r>
    </w:p>
    <w:p w14:paraId="6A9EF10B" w14:textId="77777777" w:rsidR="00BC5762" w:rsidRPr="00BC5762" w:rsidRDefault="00BC5762" w:rsidP="00BC5762">
      <w:pPr>
        <w:numPr>
          <w:ilvl w:val="0"/>
          <w:numId w:val="48"/>
        </w:numPr>
        <w:tabs>
          <w:tab w:val="left" w:pos="181"/>
        </w:tabs>
        <w:spacing w:line="240" w:lineRule="atLeast"/>
        <w:jc w:val="both"/>
        <w:rPr>
          <w:rFonts w:ascii="Courier New" w:hAnsi="Courier New" w:cs="Courier New"/>
          <w:bCs/>
          <w:snapToGrid w:val="0"/>
          <w:sz w:val="24"/>
          <w:szCs w:val="24"/>
          <w:lang w:val="pt-PT"/>
        </w:rPr>
      </w:pPr>
      <w:r w:rsidRPr="00BC5762">
        <w:rPr>
          <w:rFonts w:ascii="Courier New" w:hAnsi="Courier New" w:cs="Courier New"/>
          <w:bCs/>
          <w:snapToGrid w:val="0"/>
          <w:sz w:val="24"/>
          <w:szCs w:val="24"/>
          <w:lang w:val="pt-PT"/>
        </w:rPr>
        <w:t>Substituí-lo em caso de danificação ou extravio;</w:t>
      </w:r>
    </w:p>
    <w:p w14:paraId="6E922D80" w14:textId="77777777" w:rsidR="00BC5762" w:rsidRPr="00BC5762" w:rsidRDefault="00BC5762" w:rsidP="00BC5762">
      <w:pPr>
        <w:numPr>
          <w:ilvl w:val="0"/>
          <w:numId w:val="48"/>
        </w:numPr>
        <w:tabs>
          <w:tab w:val="left" w:pos="181"/>
        </w:tabs>
        <w:spacing w:line="240" w:lineRule="atLeast"/>
        <w:jc w:val="both"/>
        <w:rPr>
          <w:rFonts w:ascii="Courier New" w:hAnsi="Courier New" w:cs="Courier New"/>
          <w:bCs/>
          <w:snapToGrid w:val="0"/>
          <w:sz w:val="24"/>
          <w:szCs w:val="24"/>
          <w:lang w:val="pt-PT"/>
        </w:rPr>
      </w:pPr>
      <w:r w:rsidRPr="00BC5762">
        <w:rPr>
          <w:rFonts w:ascii="Courier New" w:hAnsi="Courier New" w:cs="Courier New"/>
          <w:bCs/>
          <w:snapToGrid w:val="0"/>
          <w:sz w:val="24"/>
          <w:szCs w:val="24"/>
          <w:lang w:val="pt-PT"/>
        </w:rPr>
        <w:t>Responsabilizar-se por sua higienização e manutenção periódica.</w:t>
      </w:r>
    </w:p>
    <w:p w14:paraId="78E88706" w14:textId="77777777" w:rsidR="00BC5762" w:rsidRPr="00BC5762" w:rsidRDefault="00BC5762" w:rsidP="00BC5762">
      <w:pPr>
        <w:tabs>
          <w:tab w:val="left" w:pos="181"/>
        </w:tabs>
        <w:spacing w:line="240" w:lineRule="atLeast"/>
        <w:jc w:val="both"/>
        <w:rPr>
          <w:rFonts w:ascii="Courier New" w:hAnsi="Courier New" w:cs="Courier New"/>
          <w:bCs/>
          <w:snapToGrid w:val="0"/>
          <w:sz w:val="24"/>
          <w:szCs w:val="24"/>
          <w:lang w:val="pt-PT"/>
        </w:rPr>
      </w:pPr>
    </w:p>
    <w:p w14:paraId="0B90F761" w14:textId="77777777" w:rsidR="00BC5762" w:rsidRPr="00BC5762" w:rsidRDefault="00BC5762" w:rsidP="00BC5762">
      <w:pPr>
        <w:tabs>
          <w:tab w:val="left" w:pos="181"/>
        </w:tabs>
        <w:spacing w:line="240" w:lineRule="atLeast"/>
        <w:jc w:val="both"/>
        <w:rPr>
          <w:rFonts w:ascii="Courier New" w:hAnsi="Courier New" w:cs="Courier New"/>
          <w:bCs/>
          <w:snapToGrid w:val="0"/>
          <w:sz w:val="24"/>
          <w:szCs w:val="24"/>
          <w:lang w:val="pt-PT"/>
        </w:rPr>
      </w:pPr>
      <w:r w:rsidRPr="00BC5762">
        <w:rPr>
          <w:rFonts w:ascii="Courier New" w:hAnsi="Courier New" w:cs="Courier New"/>
          <w:bCs/>
          <w:snapToGrid w:val="0"/>
          <w:sz w:val="24"/>
          <w:szCs w:val="24"/>
          <w:lang w:val="pt-PT"/>
        </w:rPr>
        <w:t>Obrigações do Empregado</w:t>
      </w:r>
    </w:p>
    <w:p w14:paraId="536F0400" w14:textId="77777777" w:rsidR="00BC5762" w:rsidRPr="00BC5762" w:rsidRDefault="00BC5762" w:rsidP="00BC5762">
      <w:pPr>
        <w:numPr>
          <w:ilvl w:val="0"/>
          <w:numId w:val="49"/>
        </w:numPr>
        <w:tabs>
          <w:tab w:val="left" w:pos="181"/>
        </w:tabs>
        <w:spacing w:line="240" w:lineRule="atLeast"/>
        <w:jc w:val="both"/>
        <w:rPr>
          <w:rFonts w:ascii="Courier New" w:hAnsi="Courier New" w:cs="Courier New"/>
          <w:bCs/>
          <w:snapToGrid w:val="0"/>
          <w:sz w:val="24"/>
          <w:szCs w:val="24"/>
          <w:lang w:val="pt-PT"/>
        </w:rPr>
      </w:pPr>
      <w:r w:rsidRPr="00BC5762">
        <w:rPr>
          <w:rFonts w:ascii="Courier New" w:hAnsi="Courier New" w:cs="Courier New"/>
          <w:bCs/>
          <w:snapToGrid w:val="0"/>
          <w:sz w:val="24"/>
          <w:szCs w:val="24"/>
          <w:lang w:val="pt-PT"/>
        </w:rPr>
        <w:t>Usar o EPI somente para suas finalidades;</w:t>
      </w:r>
    </w:p>
    <w:p w14:paraId="64F963F1" w14:textId="77777777" w:rsidR="00BC5762" w:rsidRPr="00BC5762" w:rsidRDefault="00BC5762" w:rsidP="00BC5762">
      <w:pPr>
        <w:numPr>
          <w:ilvl w:val="0"/>
          <w:numId w:val="49"/>
        </w:numPr>
        <w:tabs>
          <w:tab w:val="left" w:pos="181"/>
        </w:tabs>
        <w:spacing w:line="240" w:lineRule="atLeast"/>
        <w:jc w:val="both"/>
        <w:rPr>
          <w:rFonts w:ascii="Courier New" w:hAnsi="Courier New" w:cs="Courier New"/>
          <w:bCs/>
          <w:snapToGrid w:val="0"/>
          <w:sz w:val="24"/>
          <w:szCs w:val="24"/>
          <w:lang w:val="pt-PT"/>
        </w:rPr>
      </w:pPr>
      <w:r w:rsidRPr="00BC5762">
        <w:rPr>
          <w:rFonts w:ascii="Courier New" w:hAnsi="Courier New" w:cs="Courier New"/>
          <w:bCs/>
          <w:snapToGrid w:val="0"/>
          <w:sz w:val="24"/>
          <w:szCs w:val="24"/>
          <w:lang w:val="pt-PT"/>
        </w:rPr>
        <w:t>Cuidar por sua guarda e conservação;</w:t>
      </w:r>
    </w:p>
    <w:p w14:paraId="4E7BFCA0" w14:textId="77777777" w:rsidR="00BC5762" w:rsidRPr="00BC5762" w:rsidRDefault="00BC5762" w:rsidP="00BC5762">
      <w:pPr>
        <w:numPr>
          <w:ilvl w:val="0"/>
          <w:numId w:val="49"/>
        </w:numPr>
        <w:tabs>
          <w:tab w:val="left" w:pos="181"/>
        </w:tabs>
        <w:spacing w:line="240" w:lineRule="atLeast"/>
        <w:jc w:val="both"/>
        <w:rPr>
          <w:rFonts w:ascii="Courier New" w:hAnsi="Courier New" w:cs="Courier New"/>
          <w:bCs/>
          <w:snapToGrid w:val="0"/>
          <w:sz w:val="24"/>
          <w:szCs w:val="24"/>
          <w:lang w:val="pt-PT"/>
        </w:rPr>
      </w:pPr>
      <w:r w:rsidRPr="00BC5762">
        <w:rPr>
          <w:rFonts w:ascii="Courier New" w:hAnsi="Courier New" w:cs="Courier New"/>
          <w:bCs/>
          <w:snapToGrid w:val="0"/>
          <w:sz w:val="24"/>
          <w:szCs w:val="24"/>
          <w:lang w:val="pt-PT"/>
        </w:rPr>
        <w:t>Comunicar o empregador no caso de qualquer alteração que o torne impróprio para uso.</w:t>
      </w:r>
    </w:p>
    <w:p w14:paraId="3EA7DA89" w14:textId="77777777" w:rsidR="00BC5762" w:rsidRPr="00261278" w:rsidRDefault="00BC5762" w:rsidP="00261278">
      <w:pPr>
        <w:spacing w:after="200"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</w:p>
    <w:p w14:paraId="47B60AF0" w14:textId="77777777" w:rsidR="00387BF2" w:rsidRPr="00261278" w:rsidRDefault="00387BF2" w:rsidP="00261278">
      <w:pPr>
        <w:spacing w:after="200"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</w:p>
    <w:p w14:paraId="2DCE8396" w14:textId="22FEB953" w:rsidR="00387BF2" w:rsidRDefault="00387BF2" w:rsidP="00261278">
      <w:pPr>
        <w:spacing w:after="200"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</w:p>
    <w:p w14:paraId="21186D29" w14:textId="412086BA" w:rsidR="00BC5762" w:rsidRDefault="00BC5762" w:rsidP="00261278">
      <w:pPr>
        <w:spacing w:after="200"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</w:p>
    <w:p w14:paraId="17DD5654" w14:textId="2145964E" w:rsidR="00BC5762" w:rsidRDefault="00BC5762" w:rsidP="00261278">
      <w:pPr>
        <w:spacing w:after="200"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</w:p>
    <w:p w14:paraId="05A3F43F" w14:textId="7DDDDA6B" w:rsidR="00BC5762" w:rsidRDefault="00BC5762" w:rsidP="00261278">
      <w:pPr>
        <w:spacing w:after="200"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</w:p>
    <w:p w14:paraId="43112A4A" w14:textId="0490369F" w:rsidR="00BC5762" w:rsidRDefault="00BC5762" w:rsidP="00261278">
      <w:pPr>
        <w:spacing w:after="200"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</w:p>
    <w:p w14:paraId="2B8C2E28" w14:textId="3BD37771" w:rsidR="00BC5762" w:rsidRDefault="00BC5762" w:rsidP="00261278">
      <w:pPr>
        <w:spacing w:after="200"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</w:p>
    <w:p w14:paraId="3A9A0BC2" w14:textId="42C1E5EC" w:rsidR="00BC5762" w:rsidRDefault="00BC5762" w:rsidP="00261278">
      <w:pPr>
        <w:spacing w:after="200"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</w:p>
    <w:p w14:paraId="239E5D69" w14:textId="0D725459" w:rsidR="00BC5762" w:rsidRDefault="00BC5762" w:rsidP="00261278">
      <w:pPr>
        <w:spacing w:after="200"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</w:p>
    <w:p w14:paraId="761A8D94" w14:textId="73B67042" w:rsidR="00BC5762" w:rsidRDefault="00BC5762" w:rsidP="00261278">
      <w:pPr>
        <w:spacing w:after="200"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</w:p>
    <w:p w14:paraId="38FD79CE" w14:textId="77777777" w:rsidR="00BC5762" w:rsidRPr="00261278" w:rsidRDefault="00BC5762" w:rsidP="00261278">
      <w:pPr>
        <w:spacing w:after="200"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</w:p>
    <w:p w14:paraId="669AE8A2" w14:textId="77777777" w:rsidR="00387BF2" w:rsidRPr="00261278" w:rsidRDefault="00387BF2" w:rsidP="00261278">
      <w:pPr>
        <w:spacing w:after="200"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</w:p>
    <w:p w14:paraId="41067465" w14:textId="37BA915D" w:rsidR="00E45C70" w:rsidRDefault="00E45C70" w:rsidP="00261278">
      <w:pPr>
        <w:keepNext/>
        <w:keepLines/>
        <w:spacing w:before="200" w:line="276" w:lineRule="auto"/>
        <w:jc w:val="both"/>
        <w:outlineLvl w:val="2"/>
        <w:rPr>
          <w:rFonts w:ascii="Courier New" w:eastAsia="Calibri" w:hAnsi="Courier New" w:cs="Courier New"/>
          <w:sz w:val="24"/>
          <w:szCs w:val="24"/>
          <w:lang w:eastAsia="en-US"/>
        </w:rPr>
      </w:pPr>
      <w:bookmarkStart w:id="0" w:name="_Toc474493500"/>
    </w:p>
    <w:p w14:paraId="0B6779B3" w14:textId="77777777" w:rsidR="00261278" w:rsidRPr="00261278" w:rsidRDefault="00261278" w:rsidP="00261278">
      <w:pPr>
        <w:keepNext/>
        <w:keepLines/>
        <w:spacing w:before="200" w:line="276" w:lineRule="auto"/>
        <w:jc w:val="both"/>
        <w:outlineLvl w:val="2"/>
        <w:rPr>
          <w:rFonts w:ascii="Courier New" w:hAnsi="Courier New" w:cs="Courier New"/>
          <w:b/>
          <w:bCs/>
          <w:sz w:val="24"/>
          <w:szCs w:val="24"/>
        </w:rPr>
      </w:pPr>
    </w:p>
    <w:p w14:paraId="2FAC172B" w14:textId="77777777" w:rsidR="00B42B4F" w:rsidRPr="00261278" w:rsidRDefault="00B42B4F" w:rsidP="00261278">
      <w:pPr>
        <w:spacing w:after="200" w:line="276" w:lineRule="auto"/>
        <w:jc w:val="both"/>
        <w:rPr>
          <w:rFonts w:ascii="Courier New" w:eastAsia="Calibri" w:hAnsi="Courier New" w:cs="Courier New"/>
          <w:b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b/>
          <w:sz w:val="24"/>
          <w:szCs w:val="24"/>
          <w:lang w:eastAsia="en-US"/>
        </w:rPr>
        <w:t>SUMÁRIO</w:t>
      </w:r>
    </w:p>
    <w:p w14:paraId="78018EB4" w14:textId="5A620462" w:rsidR="005F1DBE" w:rsidRPr="00261278" w:rsidRDefault="00B42B4F" w:rsidP="00261278">
      <w:pPr>
        <w:tabs>
          <w:tab w:val="right" w:leader="dot" w:pos="9398"/>
        </w:tabs>
        <w:spacing w:after="100" w:line="276" w:lineRule="auto"/>
        <w:ind w:left="440"/>
        <w:jc w:val="both"/>
        <w:rPr>
          <w:rFonts w:ascii="Courier New" w:eastAsia="Calibri" w:hAnsi="Courier New" w:cs="Courier New"/>
          <w:bCs/>
          <w:noProof/>
          <w:sz w:val="24"/>
          <w:szCs w:val="24"/>
          <w:u w:val="single"/>
          <w:lang w:eastAsia="en-US"/>
        </w:rPr>
      </w:pPr>
      <w:r w:rsidRPr="00261278">
        <w:rPr>
          <w:rFonts w:ascii="Courier New" w:eastAsia="Calibri" w:hAnsi="Courier New" w:cs="Courier New"/>
          <w:bCs/>
          <w:noProof/>
          <w:sz w:val="24"/>
          <w:szCs w:val="24"/>
          <w:lang w:eastAsia="en-US"/>
        </w:rPr>
        <w:fldChar w:fldCharType="begin"/>
      </w:r>
      <w:r w:rsidRPr="00261278">
        <w:rPr>
          <w:rFonts w:ascii="Courier New" w:eastAsia="Calibri" w:hAnsi="Courier New" w:cs="Courier New"/>
          <w:bCs/>
          <w:noProof/>
          <w:sz w:val="24"/>
          <w:szCs w:val="24"/>
          <w:lang w:eastAsia="en-US"/>
        </w:rPr>
        <w:instrText xml:space="preserve"> TOC \o "1-3" \h \z \u </w:instrText>
      </w:r>
      <w:r w:rsidRPr="00261278">
        <w:rPr>
          <w:rFonts w:ascii="Courier New" w:eastAsia="Calibri" w:hAnsi="Courier New" w:cs="Courier New"/>
          <w:bCs/>
          <w:noProof/>
          <w:sz w:val="24"/>
          <w:szCs w:val="24"/>
          <w:lang w:eastAsia="en-US"/>
        </w:rPr>
        <w:fldChar w:fldCharType="separate"/>
      </w:r>
      <w:hyperlink r:id="rId8" w:anchor="_Toc474493494" w:history="1">
        <w:r w:rsidR="005F1DBE" w:rsidRPr="00261278">
          <w:rPr>
            <w:rFonts w:ascii="Courier New" w:eastAsia="Calibri" w:hAnsi="Courier New" w:cs="Courier New"/>
            <w:b/>
            <w:bCs/>
            <w:noProof/>
            <w:sz w:val="24"/>
            <w:szCs w:val="24"/>
            <w:u w:val="single"/>
            <w:lang w:eastAsia="en-US"/>
          </w:rPr>
          <w:t>1</w:t>
        </w:r>
        <w:r w:rsidRPr="00261278">
          <w:rPr>
            <w:rFonts w:ascii="Courier New" w:eastAsia="Calibri" w:hAnsi="Courier New" w:cs="Courier New"/>
            <w:b/>
            <w:bCs/>
            <w:noProof/>
            <w:sz w:val="24"/>
            <w:szCs w:val="24"/>
            <w:u w:val="single"/>
            <w:lang w:eastAsia="en-US"/>
          </w:rPr>
          <w:t xml:space="preserve">. </w:t>
        </w:r>
        <w:r w:rsidR="00E96D0C" w:rsidRPr="00261278">
          <w:rPr>
            <w:rFonts w:ascii="Courier New" w:eastAsia="Calibri" w:hAnsi="Courier New" w:cs="Courier New"/>
            <w:b/>
            <w:bCs/>
            <w:noProof/>
            <w:sz w:val="24"/>
            <w:szCs w:val="24"/>
            <w:u w:val="single"/>
            <w:lang w:eastAsia="en-US"/>
          </w:rPr>
          <w:t>SERVIÇOS PRELIMINARES</w:t>
        </w:r>
        <w:r w:rsidRPr="00261278">
          <w:rPr>
            <w:rFonts w:ascii="Courier New" w:eastAsia="Calibri" w:hAnsi="Courier New" w:cs="Courier New"/>
            <w:b/>
            <w:bCs/>
            <w:noProof/>
            <w:sz w:val="24"/>
            <w:szCs w:val="24"/>
            <w:u w:val="single"/>
            <w:lang w:eastAsia="en-US"/>
          </w:rPr>
          <w:t xml:space="preserve"> </w:t>
        </w:r>
        <w:r w:rsidRPr="00261278">
          <w:rPr>
            <w:rFonts w:ascii="Courier New" w:eastAsia="Calibri" w:hAnsi="Courier New" w:cs="Courier New"/>
            <w:bCs/>
            <w:noProof/>
            <w:webHidden/>
            <w:sz w:val="24"/>
            <w:szCs w:val="24"/>
            <w:u w:val="single"/>
            <w:lang w:eastAsia="en-US"/>
          </w:rPr>
          <w:tab/>
          <w:t>3</w:t>
        </w:r>
      </w:hyperlink>
    </w:p>
    <w:p w14:paraId="6ECC9788" w14:textId="77777777" w:rsidR="005F1DBE" w:rsidRPr="00261278" w:rsidRDefault="005F1DBE" w:rsidP="00261278">
      <w:pPr>
        <w:tabs>
          <w:tab w:val="right" w:leader="dot" w:pos="9398"/>
        </w:tabs>
        <w:spacing w:after="100" w:line="276" w:lineRule="auto"/>
        <w:ind w:left="440"/>
        <w:jc w:val="both"/>
        <w:rPr>
          <w:rFonts w:ascii="Courier New" w:eastAsia="Calibri" w:hAnsi="Courier New" w:cs="Courier New"/>
          <w:bCs/>
          <w:noProof/>
          <w:sz w:val="24"/>
          <w:szCs w:val="24"/>
          <w:u w:val="single"/>
          <w:lang w:eastAsia="en-US"/>
        </w:rPr>
      </w:pPr>
    </w:p>
    <w:p w14:paraId="39DE3E42" w14:textId="77777777" w:rsidR="00B42B4F" w:rsidRPr="00261278" w:rsidRDefault="002E58F6" w:rsidP="00261278">
      <w:pPr>
        <w:tabs>
          <w:tab w:val="right" w:leader="dot" w:pos="9398"/>
        </w:tabs>
        <w:spacing w:after="100" w:line="276" w:lineRule="auto"/>
        <w:ind w:left="440"/>
        <w:jc w:val="both"/>
        <w:rPr>
          <w:rFonts w:ascii="Courier New" w:hAnsi="Courier New" w:cs="Courier New"/>
          <w:bCs/>
          <w:noProof/>
          <w:sz w:val="24"/>
          <w:szCs w:val="24"/>
        </w:rPr>
      </w:pPr>
      <w:hyperlink r:id="rId9" w:anchor="_Toc474493494" w:history="1">
        <w:r w:rsidR="005F1DBE" w:rsidRPr="00261278">
          <w:rPr>
            <w:rFonts w:ascii="Courier New" w:eastAsia="Calibri" w:hAnsi="Courier New" w:cs="Courier New"/>
            <w:b/>
            <w:bCs/>
            <w:noProof/>
            <w:sz w:val="24"/>
            <w:szCs w:val="24"/>
            <w:u w:val="single"/>
            <w:lang w:eastAsia="en-US"/>
          </w:rPr>
          <w:t xml:space="preserve">2. INFRA-ESTRUTURA </w:t>
        </w:r>
        <w:r w:rsidR="005F1DBE" w:rsidRPr="00261278">
          <w:rPr>
            <w:rFonts w:ascii="Courier New" w:eastAsia="Calibri" w:hAnsi="Courier New" w:cs="Courier New"/>
            <w:bCs/>
            <w:noProof/>
            <w:webHidden/>
            <w:sz w:val="24"/>
            <w:szCs w:val="24"/>
            <w:u w:val="single"/>
            <w:lang w:eastAsia="en-US"/>
          </w:rPr>
          <w:tab/>
          <w:t>3</w:t>
        </w:r>
      </w:hyperlink>
    </w:p>
    <w:p w14:paraId="1E073B93" w14:textId="77777777" w:rsidR="005F1DBE" w:rsidRPr="00261278" w:rsidRDefault="005F1DBE" w:rsidP="00261278">
      <w:pPr>
        <w:tabs>
          <w:tab w:val="right" w:leader="dot" w:pos="9398"/>
        </w:tabs>
        <w:spacing w:after="100" w:line="276" w:lineRule="auto"/>
        <w:ind w:left="440"/>
        <w:jc w:val="both"/>
        <w:rPr>
          <w:rFonts w:ascii="Courier New" w:hAnsi="Courier New" w:cs="Courier New"/>
          <w:bCs/>
          <w:noProof/>
          <w:sz w:val="24"/>
          <w:szCs w:val="24"/>
        </w:rPr>
      </w:pPr>
    </w:p>
    <w:p w14:paraId="168548D4" w14:textId="4CB6B90D" w:rsidR="00B42B4F" w:rsidRPr="00261278" w:rsidRDefault="002E58F6" w:rsidP="00261278">
      <w:pPr>
        <w:tabs>
          <w:tab w:val="right" w:leader="dot" w:pos="9398"/>
        </w:tabs>
        <w:spacing w:after="100" w:line="276" w:lineRule="auto"/>
        <w:ind w:left="440"/>
        <w:jc w:val="both"/>
        <w:rPr>
          <w:rFonts w:ascii="Courier New" w:eastAsia="Calibri" w:hAnsi="Courier New" w:cs="Courier New"/>
          <w:bCs/>
          <w:noProof/>
          <w:sz w:val="24"/>
          <w:szCs w:val="24"/>
          <w:u w:val="single"/>
          <w:lang w:eastAsia="en-US"/>
        </w:rPr>
      </w:pPr>
      <w:hyperlink r:id="rId10" w:anchor="_Toc474493495" w:history="1">
        <w:r w:rsidR="005F1DBE" w:rsidRPr="00261278">
          <w:rPr>
            <w:rFonts w:ascii="Courier New" w:eastAsia="Calibri" w:hAnsi="Courier New" w:cs="Courier New"/>
            <w:b/>
            <w:bCs/>
            <w:noProof/>
            <w:sz w:val="24"/>
            <w:szCs w:val="24"/>
            <w:u w:val="single"/>
            <w:lang w:eastAsia="en-US"/>
          </w:rPr>
          <w:t>3</w:t>
        </w:r>
        <w:r w:rsidR="00B42B4F" w:rsidRPr="00261278">
          <w:rPr>
            <w:rFonts w:ascii="Courier New" w:eastAsia="Calibri" w:hAnsi="Courier New" w:cs="Courier New"/>
            <w:b/>
            <w:bCs/>
            <w:noProof/>
            <w:sz w:val="24"/>
            <w:szCs w:val="24"/>
            <w:u w:val="single"/>
            <w:lang w:eastAsia="en-US"/>
          </w:rPr>
          <w:t xml:space="preserve">. </w:t>
        </w:r>
        <w:r w:rsidR="00E96D0C" w:rsidRPr="00261278">
          <w:rPr>
            <w:rFonts w:ascii="Courier New" w:eastAsia="Calibri" w:hAnsi="Courier New" w:cs="Courier New"/>
            <w:b/>
            <w:bCs/>
            <w:noProof/>
            <w:sz w:val="24"/>
            <w:szCs w:val="24"/>
            <w:u w:val="single"/>
            <w:lang w:eastAsia="en-US"/>
          </w:rPr>
          <w:t>SUPRAESTRUTURA, ALVENARIA E DIVISÓRIAS</w:t>
        </w:r>
        <w:r w:rsidR="00B42B4F" w:rsidRPr="00261278">
          <w:rPr>
            <w:rFonts w:ascii="Courier New" w:eastAsia="Calibri" w:hAnsi="Courier New" w:cs="Courier New"/>
            <w:b/>
            <w:bCs/>
            <w:noProof/>
            <w:sz w:val="24"/>
            <w:szCs w:val="24"/>
            <w:u w:val="single"/>
            <w:lang w:eastAsia="en-US"/>
          </w:rPr>
          <w:t xml:space="preserve"> </w:t>
        </w:r>
        <w:r w:rsidR="00B42B4F" w:rsidRPr="00261278">
          <w:rPr>
            <w:rFonts w:ascii="Courier New" w:eastAsia="Calibri" w:hAnsi="Courier New" w:cs="Courier New"/>
            <w:bCs/>
            <w:noProof/>
            <w:webHidden/>
            <w:sz w:val="24"/>
            <w:szCs w:val="24"/>
            <w:u w:val="single"/>
            <w:lang w:eastAsia="en-US"/>
          </w:rPr>
          <w:tab/>
          <w:t>3</w:t>
        </w:r>
      </w:hyperlink>
    </w:p>
    <w:p w14:paraId="12479900" w14:textId="77777777" w:rsidR="005F1DBE" w:rsidRPr="00261278" w:rsidRDefault="005F1DBE" w:rsidP="00261278">
      <w:pPr>
        <w:tabs>
          <w:tab w:val="right" w:leader="dot" w:pos="9398"/>
        </w:tabs>
        <w:spacing w:after="100" w:line="276" w:lineRule="auto"/>
        <w:ind w:left="440"/>
        <w:jc w:val="both"/>
        <w:rPr>
          <w:rFonts w:ascii="Courier New" w:eastAsia="Calibri" w:hAnsi="Courier New" w:cs="Courier New"/>
          <w:bCs/>
          <w:noProof/>
          <w:sz w:val="24"/>
          <w:szCs w:val="24"/>
          <w:u w:val="single"/>
          <w:lang w:eastAsia="en-US"/>
        </w:rPr>
      </w:pPr>
    </w:p>
    <w:p w14:paraId="5FC56060" w14:textId="4C8BAF54" w:rsidR="00B42B4F" w:rsidRPr="00261278" w:rsidRDefault="002E58F6" w:rsidP="00261278">
      <w:pPr>
        <w:tabs>
          <w:tab w:val="right" w:leader="dot" w:pos="9398"/>
        </w:tabs>
        <w:spacing w:after="100" w:line="276" w:lineRule="auto"/>
        <w:ind w:left="440"/>
        <w:jc w:val="both"/>
        <w:rPr>
          <w:rFonts w:ascii="Courier New" w:hAnsi="Courier New" w:cs="Courier New"/>
          <w:bCs/>
          <w:noProof/>
          <w:sz w:val="24"/>
          <w:szCs w:val="24"/>
        </w:rPr>
      </w:pPr>
      <w:hyperlink r:id="rId11" w:anchor="_Toc474493498" w:history="1">
        <w:r w:rsidR="005F1DBE" w:rsidRPr="00261278">
          <w:rPr>
            <w:rFonts w:ascii="Courier New" w:hAnsi="Courier New" w:cs="Courier New"/>
            <w:b/>
            <w:bCs/>
            <w:noProof/>
            <w:sz w:val="24"/>
            <w:szCs w:val="24"/>
            <w:u w:val="single"/>
          </w:rPr>
          <w:t>4</w:t>
        </w:r>
        <w:r w:rsidR="00B42B4F" w:rsidRPr="00261278">
          <w:rPr>
            <w:rFonts w:ascii="Courier New" w:hAnsi="Courier New" w:cs="Courier New"/>
            <w:b/>
            <w:bCs/>
            <w:noProof/>
            <w:sz w:val="24"/>
            <w:szCs w:val="24"/>
            <w:u w:val="single"/>
          </w:rPr>
          <w:t xml:space="preserve">. </w:t>
        </w:r>
        <w:r w:rsidR="00E96D0C" w:rsidRPr="00261278">
          <w:rPr>
            <w:rFonts w:ascii="Courier New" w:hAnsi="Courier New" w:cs="Courier New"/>
            <w:b/>
            <w:bCs/>
            <w:noProof/>
            <w:sz w:val="24"/>
            <w:szCs w:val="24"/>
            <w:u w:val="single"/>
          </w:rPr>
          <w:t>COBERTURA</w:t>
        </w:r>
        <w:r w:rsidR="00B42B4F" w:rsidRPr="00261278">
          <w:rPr>
            <w:rFonts w:ascii="Courier New" w:eastAsia="Calibri" w:hAnsi="Courier New" w:cs="Courier New"/>
            <w:bCs/>
            <w:noProof/>
            <w:webHidden/>
            <w:sz w:val="24"/>
            <w:szCs w:val="24"/>
            <w:u w:val="single"/>
            <w:lang w:eastAsia="en-US"/>
          </w:rPr>
          <w:tab/>
        </w:r>
      </w:hyperlink>
      <w:r w:rsidR="00E96D0C" w:rsidRPr="00261278">
        <w:rPr>
          <w:rFonts w:ascii="Courier New" w:eastAsia="Calibri" w:hAnsi="Courier New" w:cs="Courier New"/>
          <w:bCs/>
          <w:noProof/>
          <w:sz w:val="24"/>
          <w:szCs w:val="24"/>
          <w:u w:val="single"/>
          <w:lang w:eastAsia="en-US"/>
        </w:rPr>
        <w:t>3</w:t>
      </w:r>
    </w:p>
    <w:p w14:paraId="320F38BD" w14:textId="77777777" w:rsidR="005F1DBE" w:rsidRPr="00261278" w:rsidRDefault="005F1DBE" w:rsidP="00261278">
      <w:pPr>
        <w:tabs>
          <w:tab w:val="right" w:leader="dot" w:pos="9398"/>
        </w:tabs>
        <w:spacing w:after="100" w:line="276" w:lineRule="auto"/>
        <w:ind w:left="440"/>
        <w:jc w:val="both"/>
        <w:rPr>
          <w:rFonts w:ascii="Courier New" w:hAnsi="Courier New" w:cs="Courier New"/>
          <w:bCs/>
          <w:noProof/>
          <w:sz w:val="24"/>
          <w:szCs w:val="24"/>
        </w:rPr>
      </w:pPr>
    </w:p>
    <w:p w14:paraId="0D0079CA" w14:textId="77777777" w:rsidR="00B42B4F" w:rsidRPr="00261278" w:rsidRDefault="002E58F6" w:rsidP="00261278">
      <w:pPr>
        <w:tabs>
          <w:tab w:val="right" w:leader="dot" w:pos="9398"/>
        </w:tabs>
        <w:spacing w:after="100" w:line="276" w:lineRule="auto"/>
        <w:ind w:left="440"/>
        <w:jc w:val="both"/>
        <w:rPr>
          <w:rFonts w:ascii="Courier New" w:hAnsi="Courier New" w:cs="Courier New"/>
          <w:bCs/>
          <w:noProof/>
          <w:sz w:val="24"/>
          <w:szCs w:val="24"/>
        </w:rPr>
      </w:pPr>
      <w:hyperlink r:id="rId12" w:anchor="_Toc474493503" w:history="1">
        <w:r w:rsidR="005F1DBE" w:rsidRPr="00261278">
          <w:rPr>
            <w:rFonts w:ascii="Courier New" w:eastAsia="Calibri" w:hAnsi="Courier New" w:cs="Courier New"/>
            <w:b/>
            <w:bCs/>
            <w:noProof/>
            <w:sz w:val="24"/>
            <w:szCs w:val="24"/>
            <w:u w:val="single"/>
            <w:lang w:eastAsia="en-US"/>
          </w:rPr>
          <w:t>5</w:t>
        </w:r>
        <w:r w:rsidR="00B42B4F" w:rsidRPr="00261278">
          <w:rPr>
            <w:rFonts w:ascii="Courier New" w:eastAsia="Calibri" w:hAnsi="Courier New" w:cs="Courier New"/>
            <w:b/>
            <w:bCs/>
            <w:noProof/>
            <w:sz w:val="24"/>
            <w:szCs w:val="24"/>
            <w:u w:val="single"/>
            <w:lang w:eastAsia="en-US"/>
          </w:rPr>
          <w:t>. REVESTIMENTOS</w:t>
        </w:r>
        <w:r w:rsidR="00B42B4F" w:rsidRPr="00261278">
          <w:rPr>
            <w:rFonts w:ascii="Courier New" w:eastAsia="Calibri" w:hAnsi="Courier New" w:cs="Courier New"/>
            <w:bCs/>
            <w:noProof/>
            <w:webHidden/>
            <w:sz w:val="24"/>
            <w:szCs w:val="24"/>
            <w:u w:val="single"/>
            <w:lang w:eastAsia="en-US"/>
          </w:rPr>
          <w:tab/>
        </w:r>
      </w:hyperlink>
      <w:r w:rsidR="00B42B4F" w:rsidRPr="00261278">
        <w:rPr>
          <w:rFonts w:ascii="Courier New" w:eastAsia="Calibri" w:hAnsi="Courier New" w:cs="Courier New"/>
          <w:bCs/>
          <w:noProof/>
          <w:sz w:val="24"/>
          <w:szCs w:val="24"/>
          <w:u w:val="single"/>
          <w:lang w:eastAsia="en-US"/>
        </w:rPr>
        <w:t>4</w:t>
      </w:r>
    </w:p>
    <w:p w14:paraId="664CE6AA" w14:textId="77777777" w:rsidR="005F1DBE" w:rsidRPr="00261278" w:rsidRDefault="005F1DBE" w:rsidP="00261278">
      <w:pPr>
        <w:tabs>
          <w:tab w:val="right" w:leader="dot" w:pos="9398"/>
        </w:tabs>
        <w:spacing w:after="100" w:line="276" w:lineRule="auto"/>
        <w:ind w:left="440"/>
        <w:jc w:val="both"/>
        <w:rPr>
          <w:rFonts w:ascii="Courier New" w:hAnsi="Courier New" w:cs="Courier New"/>
          <w:bCs/>
          <w:noProof/>
          <w:sz w:val="24"/>
          <w:szCs w:val="24"/>
        </w:rPr>
      </w:pPr>
    </w:p>
    <w:p w14:paraId="2F39EF03" w14:textId="37D88935" w:rsidR="00B42B4F" w:rsidRPr="00261278" w:rsidRDefault="002E58F6" w:rsidP="00261278">
      <w:pPr>
        <w:tabs>
          <w:tab w:val="right" w:leader="dot" w:pos="9398"/>
        </w:tabs>
        <w:spacing w:after="100" w:line="276" w:lineRule="auto"/>
        <w:ind w:left="440"/>
        <w:jc w:val="both"/>
        <w:rPr>
          <w:rFonts w:ascii="Courier New" w:hAnsi="Courier New" w:cs="Courier New"/>
          <w:bCs/>
          <w:noProof/>
          <w:sz w:val="24"/>
          <w:szCs w:val="24"/>
        </w:rPr>
      </w:pPr>
      <w:hyperlink r:id="rId13" w:anchor="_Toc474493504" w:history="1">
        <w:r w:rsidR="005F1DBE" w:rsidRPr="00261278">
          <w:rPr>
            <w:rFonts w:ascii="Courier New" w:eastAsia="Calibri" w:hAnsi="Courier New" w:cs="Courier New"/>
            <w:b/>
            <w:bCs/>
            <w:noProof/>
            <w:sz w:val="24"/>
            <w:szCs w:val="24"/>
            <w:u w:val="single"/>
            <w:lang w:eastAsia="en-US"/>
          </w:rPr>
          <w:t>6</w:t>
        </w:r>
        <w:r w:rsidR="00B42B4F" w:rsidRPr="00261278">
          <w:rPr>
            <w:rFonts w:ascii="Courier New" w:eastAsia="Calibri" w:hAnsi="Courier New" w:cs="Courier New"/>
            <w:b/>
            <w:bCs/>
            <w:noProof/>
            <w:sz w:val="24"/>
            <w:szCs w:val="24"/>
            <w:u w:val="single"/>
            <w:lang w:eastAsia="en-US"/>
          </w:rPr>
          <w:t xml:space="preserve">. </w:t>
        </w:r>
        <w:r w:rsidR="00E96D0C" w:rsidRPr="00261278">
          <w:rPr>
            <w:rFonts w:ascii="Courier New" w:eastAsia="Calibri" w:hAnsi="Courier New" w:cs="Courier New"/>
            <w:b/>
            <w:bCs/>
            <w:noProof/>
            <w:sz w:val="24"/>
            <w:szCs w:val="24"/>
            <w:u w:val="single"/>
            <w:lang w:eastAsia="en-US"/>
          </w:rPr>
          <w:t>ESQUADRIAS</w:t>
        </w:r>
        <w:r w:rsidR="00B42B4F" w:rsidRPr="00261278">
          <w:rPr>
            <w:rFonts w:ascii="Courier New" w:eastAsia="Calibri" w:hAnsi="Courier New" w:cs="Courier New"/>
            <w:b/>
            <w:bCs/>
            <w:noProof/>
            <w:sz w:val="24"/>
            <w:szCs w:val="24"/>
            <w:u w:val="single"/>
            <w:lang w:eastAsia="en-US"/>
          </w:rPr>
          <w:t xml:space="preserve"> </w:t>
        </w:r>
        <w:r w:rsidR="00B42B4F" w:rsidRPr="00261278">
          <w:rPr>
            <w:rFonts w:ascii="Courier New" w:eastAsia="Calibri" w:hAnsi="Courier New" w:cs="Courier New"/>
            <w:bCs/>
            <w:noProof/>
            <w:webHidden/>
            <w:sz w:val="24"/>
            <w:szCs w:val="24"/>
            <w:u w:val="single"/>
            <w:lang w:eastAsia="en-US"/>
          </w:rPr>
          <w:tab/>
        </w:r>
      </w:hyperlink>
      <w:r w:rsidR="00E96D0C" w:rsidRPr="00261278">
        <w:rPr>
          <w:rFonts w:ascii="Courier New" w:eastAsia="Calibri" w:hAnsi="Courier New" w:cs="Courier New"/>
          <w:bCs/>
          <w:noProof/>
          <w:sz w:val="24"/>
          <w:szCs w:val="24"/>
          <w:u w:val="single"/>
          <w:lang w:eastAsia="en-US"/>
        </w:rPr>
        <w:t>5</w:t>
      </w:r>
    </w:p>
    <w:p w14:paraId="5C93051A" w14:textId="77777777" w:rsidR="005F1DBE" w:rsidRPr="00261278" w:rsidRDefault="005F1DBE" w:rsidP="00261278">
      <w:pPr>
        <w:tabs>
          <w:tab w:val="right" w:leader="dot" w:pos="9398"/>
        </w:tabs>
        <w:spacing w:after="100" w:line="276" w:lineRule="auto"/>
        <w:ind w:left="440"/>
        <w:jc w:val="both"/>
        <w:rPr>
          <w:rFonts w:ascii="Courier New" w:hAnsi="Courier New" w:cs="Courier New"/>
          <w:bCs/>
          <w:noProof/>
          <w:sz w:val="24"/>
          <w:szCs w:val="24"/>
        </w:rPr>
      </w:pPr>
    </w:p>
    <w:p w14:paraId="0F37AD6F" w14:textId="053447A0" w:rsidR="00B42B4F" w:rsidRPr="00261278" w:rsidRDefault="002E58F6" w:rsidP="00261278">
      <w:pPr>
        <w:tabs>
          <w:tab w:val="right" w:leader="dot" w:pos="9398"/>
        </w:tabs>
        <w:spacing w:after="100" w:line="276" w:lineRule="auto"/>
        <w:ind w:left="440"/>
        <w:jc w:val="both"/>
        <w:rPr>
          <w:rFonts w:ascii="Courier New" w:hAnsi="Courier New" w:cs="Courier New"/>
          <w:bCs/>
          <w:noProof/>
          <w:sz w:val="24"/>
          <w:szCs w:val="24"/>
        </w:rPr>
      </w:pPr>
      <w:hyperlink r:id="rId14" w:anchor="_Toc474493511" w:history="1">
        <w:r w:rsidR="005F1DBE" w:rsidRPr="00261278">
          <w:rPr>
            <w:rFonts w:ascii="Courier New" w:eastAsia="Calibri" w:hAnsi="Courier New" w:cs="Courier New"/>
            <w:b/>
            <w:bCs/>
            <w:noProof/>
            <w:sz w:val="24"/>
            <w:szCs w:val="24"/>
            <w:u w:val="single"/>
            <w:lang w:eastAsia="en-US"/>
          </w:rPr>
          <w:t>7</w:t>
        </w:r>
        <w:r w:rsidR="00B42B4F" w:rsidRPr="00261278">
          <w:rPr>
            <w:rFonts w:ascii="Courier New" w:eastAsia="Calibri" w:hAnsi="Courier New" w:cs="Courier New"/>
            <w:b/>
            <w:bCs/>
            <w:noProof/>
            <w:sz w:val="24"/>
            <w:szCs w:val="24"/>
            <w:u w:val="single"/>
            <w:lang w:eastAsia="en-US"/>
          </w:rPr>
          <w:t>. P</w:t>
        </w:r>
        <w:r w:rsidR="00E96D0C" w:rsidRPr="00261278">
          <w:rPr>
            <w:rFonts w:ascii="Courier New" w:eastAsia="Calibri" w:hAnsi="Courier New" w:cs="Courier New"/>
            <w:b/>
            <w:bCs/>
            <w:noProof/>
            <w:sz w:val="24"/>
            <w:szCs w:val="24"/>
            <w:u w:val="single"/>
            <w:lang w:eastAsia="en-US"/>
          </w:rPr>
          <w:t>INTURA</w:t>
        </w:r>
        <w:r w:rsidR="00B42B4F" w:rsidRPr="00261278">
          <w:rPr>
            <w:rFonts w:ascii="Courier New" w:eastAsia="Calibri" w:hAnsi="Courier New" w:cs="Courier New"/>
            <w:b/>
            <w:bCs/>
            <w:noProof/>
            <w:sz w:val="24"/>
            <w:szCs w:val="24"/>
            <w:u w:val="single"/>
            <w:lang w:eastAsia="en-US"/>
          </w:rPr>
          <w:t xml:space="preserve"> </w:t>
        </w:r>
        <w:r w:rsidR="00B42B4F" w:rsidRPr="00261278">
          <w:rPr>
            <w:rFonts w:ascii="Courier New" w:eastAsia="Calibri" w:hAnsi="Courier New" w:cs="Courier New"/>
            <w:bCs/>
            <w:noProof/>
            <w:webHidden/>
            <w:sz w:val="24"/>
            <w:szCs w:val="24"/>
            <w:u w:val="single"/>
            <w:lang w:eastAsia="en-US"/>
          </w:rPr>
          <w:tab/>
        </w:r>
      </w:hyperlink>
      <w:r w:rsidR="00E96D0C" w:rsidRPr="00261278">
        <w:rPr>
          <w:rFonts w:ascii="Courier New" w:eastAsia="Calibri" w:hAnsi="Courier New" w:cs="Courier New"/>
          <w:bCs/>
          <w:noProof/>
          <w:sz w:val="24"/>
          <w:szCs w:val="24"/>
          <w:u w:val="single"/>
          <w:lang w:eastAsia="en-US"/>
        </w:rPr>
        <w:t>5</w:t>
      </w:r>
    </w:p>
    <w:p w14:paraId="66053FE2" w14:textId="77777777" w:rsidR="00B42B4F" w:rsidRPr="00261278" w:rsidRDefault="00B42B4F" w:rsidP="00261278">
      <w:pPr>
        <w:tabs>
          <w:tab w:val="right" w:leader="dot" w:pos="9398"/>
        </w:tabs>
        <w:spacing w:after="100" w:line="276" w:lineRule="auto"/>
        <w:ind w:left="440"/>
        <w:jc w:val="both"/>
        <w:rPr>
          <w:rFonts w:ascii="Courier New" w:eastAsia="Calibri" w:hAnsi="Courier New" w:cs="Courier New"/>
          <w:bCs/>
          <w:noProof/>
          <w:sz w:val="24"/>
          <w:szCs w:val="24"/>
          <w:lang w:eastAsia="en-US"/>
        </w:rPr>
      </w:pPr>
    </w:p>
    <w:p w14:paraId="7270A2A8" w14:textId="23D5DE4E" w:rsidR="00B42B4F" w:rsidRPr="00261278" w:rsidRDefault="002E58F6" w:rsidP="00261278">
      <w:pPr>
        <w:tabs>
          <w:tab w:val="right" w:leader="dot" w:pos="9398"/>
        </w:tabs>
        <w:spacing w:after="100" w:line="276" w:lineRule="auto"/>
        <w:ind w:left="440"/>
        <w:jc w:val="both"/>
        <w:rPr>
          <w:rFonts w:ascii="Courier New" w:eastAsia="Calibri" w:hAnsi="Courier New" w:cs="Courier New"/>
          <w:bCs/>
          <w:noProof/>
          <w:sz w:val="24"/>
          <w:szCs w:val="24"/>
          <w:u w:val="single"/>
          <w:lang w:eastAsia="en-US"/>
        </w:rPr>
      </w:pPr>
      <w:hyperlink r:id="rId15" w:anchor="_Toc474493517" w:history="1">
        <w:r w:rsidR="005F1DBE" w:rsidRPr="00261278">
          <w:rPr>
            <w:rFonts w:ascii="Courier New" w:eastAsia="Calibri" w:hAnsi="Courier New" w:cs="Courier New"/>
            <w:b/>
            <w:bCs/>
            <w:noProof/>
            <w:sz w:val="24"/>
            <w:szCs w:val="24"/>
            <w:u w:val="single"/>
            <w:lang w:eastAsia="en-US"/>
          </w:rPr>
          <w:t>8</w:t>
        </w:r>
        <w:r w:rsidR="00B42B4F" w:rsidRPr="00261278">
          <w:rPr>
            <w:rFonts w:ascii="Courier New" w:eastAsia="Calibri" w:hAnsi="Courier New" w:cs="Courier New"/>
            <w:b/>
            <w:bCs/>
            <w:noProof/>
            <w:sz w:val="24"/>
            <w:szCs w:val="24"/>
            <w:u w:val="single"/>
            <w:lang w:eastAsia="en-US"/>
          </w:rPr>
          <w:t xml:space="preserve">. </w:t>
        </w:r>
        <w:r w:rsidR="00E96D0C" w:rsidRPr="00261278">
          <w:rPr>
            <w:rFonts w:ascii="Courier New" w:eastAsia="Calibri" w:hAnsi="Courier New" w:cs="Courier New"/>
            <w:b/>
            <w:bCs/>
            <w:noProof/>
            <w:sz w:val="24"/>
            <w:szCs w:val="24"/>
            <w:u w:val="single"/>
            <w:lang w:eastAsia="en-US"/>
          </w:rPr>
          <w:t>INSTALAÇÕES HIDRÁULICAS</w:t>
        </w:r>
        <w:r w:rsidR="00B42B4F" w:rsidRPr="00261278">
          <w:rPr>
            <w:rFonts w:ascii="Courier New" w:eastAsia="Calibri" w:hAnsi="Courier New" w:cs="Courier New"/>
            <w:bCs/>
            <w:noProof/>
            <w:webHidden/>
            <w:sz w:val="24"/>
            <w:szCs w:val="24"/>
            <w:u w:val="single"/>
            <w:lang w:eastAsia="en-US"/>
          </w:rPr>
          <w:tab/>
        </w:r>
      </w:hyperlink>
      <w:r w:rsidR="00E96D0C" w:rsidRPr="00261278">
        <w:rPr>
          <w:rFonts w:ascii="Courier New" w:eastAsia="Calibri" w:hAnsi="Courier New" w:cs="Courier New"/>
          <w:bCs/>
          <w:noProof/>
          <w:sz w:val="24"/>
          <w:szCs w:val="24"/>
          <w:u w:val="single"/>
          <w:lang w:eastAsia="en-US"/>
        </w:rPr>
        <w:t>6</w:t>
      </w:r>
    </w:p>
    <w:p w14:paraId="661CF3E6" w14:textId="77777777" w:rsidR="00B42B4F" w:rsidRPr="00261278" w:rsidRDefault="00B42B4F" w:rsidP="00261278">
      <w:pPr>
        <w:tabs>
          <w:tab w:val="right" w:leader="dot" w:pos="9398"/>
        </w:tabs>
        <w:spacing w:after="100" w:line="276" w:lineRule="auto"/>
        <w:ind w:left="440"/>
        <w:jc w:val="both"/>
        <w:rPr>
          <w:rFonts w:ascii="Courier New" w:eastAsia="Calibri" w:hAnsi="Courier New" w:cs="Courier New"/>
          <w:bCs/>
          <w:noProof/>
          <w:sz w:val="24"/>
          <w:szCs w:val="24"/>
          <w:u w:val="single"/>
          <w:lang w:eastAsia="en-US"/>
        </w:rPr>
      </w:pPr>
    </w:p>
    <w:p w14:paraId="7FC5BBE8" w14:textId="13B32739" w:rsidR="00B42B4F" w:rsidRPr="00261278" w:rsidRDefault="002E58F6" w:rsidP="00261278">
      <w:pPr>
        <w:tabs>
          <w:tab w:val="right" w:leader="dot" w:pos="9398"/>
        </w:tabs>
        <w:spacing w:after="100" w:line="276" w:lineRule="auto"/>
        <w:ind w:left="440"/>
        <w:jc w:val="both"/>
        <w:rPr>
          <w:rFonts w:ascii="Courier New" w:eastAsia="Calibri" w:hAnsi="Courier New" w:cs="Courier New"/>
          <w:bCs/>
          <w:noProof/>
          <w:sz w:val="24"/>
          <w:szCs w:val="24"/>
          <w:u w:val="single"/>
          <w:lang w:eastAsia="en-US"/>
        </w:rPr>
      </w:pPr>
      <w:hyperlink r:id="rId16" w:anchor="_Toc474493517" w:history="1">
        <w:r w:rsidR="005F1DBE" w:rsidRPr="00261278">
          <w:rPr>
            <w:rFonts w:ascii="Courier New" w:eastAsia="Calibri" w:hAnsi="Courier New" w:cs="Courier New"/>
            <w:b/>
            <w:bCs/>
            <w:noProof/>
            <w:sz w:val="24"/>
            <w:szCs w:val="24"/>
            <w:u w:val="single"/>
            <w:lang w:eastAsia="en-US"/>
          </w:rPr>
          <w:t>9</w:t>
        </w:r>
        <w:r w:rsidR="00B42B4F" w:rsidRPr="00261278">
          <w:rPr>
            <w:rFonts w:ascii="Courier New" w:eastAsia="Calibri" w:hAnsi="Courier New" w:cs="Courier New"/>
            <w:b/>
            <w:bCs/>
            <w:noProof/>
            <w:sz w:val="24"/>
            <w:szCs w:val="24"/>
            <w:u w:val="single"/>
            <w:lang w:eastAsia="en-US"/>
          </w:rPr>
          <w:t xml:space="preserve">. </w:t>
        </w:r>
        <w:r w:rsidR="00E96D0C" w:rsidRPr="00261278">
          <w:rPr>
            <w:rFonts w:ascii="Courier New" w:eastAsia="Calibri" w:hAnsi="Courier New" w:cs="Courier New"/>
            <w:b/>
            <w:bCs/>
            <w:noProof/>
            <w:sz w:val="24"/>
            <w:szCs w:val="24"/>
            <w:u w:val="single"/>
            <w:lang w:eastAsia="en-US"/>
          </w:rPr>
          <w:t>PAISAGISMO</w:t>
        </w:r>
        <w:r w:rsidR="00B42B4F" w:rsidRPr="00261278">
          <w:rPr>
            <w:rFonts w:ascii="Courier New" w:eastAsia="Calibri" w:hAnsi="Courier New" w:cs="Courier New"/>
            <w:bCs/>
            <w:noProof/>
            <w:webHidden/>
            <w:sz w:val="24"/>
            <w:szCs w:val="24"/>
            <w:u w:val="single"/>
            <w:lang w:eastAsia="en-US"/>
          </w:rPr>
          <w:tab/>
        </w:r>
      </w:hyperlink>
      <w:r w:rsidR="00E96D0C" w:rsidRPr="00261278">
        <w:rPr>
          <w:rFonts w:ascii="Courier New" w:eastAsia="Calibri" w:hAnsi="Courier New" w:cs="Courier New"/>
          <w:bCs/>
          <w:noProof/>
          <w:sz w:val="24"/>
          <w:szCs w:val="24"/>
          <w:u w:val="single"/>
          <w:lang w:eastAsia="en-US"/>
        </w:rPr>
        <w:t>7</w:t>
      </w:r>
    </w:p>
    <w:p w14:paraId="5FC6AF10" w14:textId="77777777" w:rsidR="00B42B4F" w:rsidRPr="00261278" w:rsidRDefault="00B42B4F" w:rsidP="00261278">
      <w:pPr>
        <w:tabs>
          <w:tab w:val="right" w:leader="dot" w:pos="9398"/>
        </w:tabs>
        <w:spacing w:after="100" w:line="276" w:lineRule="auto"/>
        <w:ind w:left="440"/>
        <w:jc w:val="both"/>
        <w:rPr>
          <w:rFonts w:ascii="Courier New" w:hAnsi="Courier New" w:cs="Courier New"/>
          <w:bCs/>
          <w:noProof/>
          <w:sz w:val="24"/>
          <w:szCs w:val="24"/>
        </w:rPr>
      </w:pPr>
    </w:p>
    <w:p w14:paraId="6436D559" w14:textId="606BCEAE" w:rsidR="00B42B4F" w:rsidRPr="00261278" w:rsidRDefault="002E58F6" w:rsidP="00261278">
      <w:pPr>
        <w:tabs>
          <w:tab w:val="right" w:leader="dot" w:pos="9398"/>
        </w:tabs>
        <w:spacing w:after="100" w:line="276" w:lineRule="auto"/>
        <w:ind w:left="440"/>
        <w:jc w:val="both"/>
        <w:rPr>
          <w:rFonts w:ascii="Courier New" w:eastAsia="Calibri" w:hAnsi="Courier New" w:cs="Courier New"/>
          <w:bCs/>
          <w:noProof/>
          <w:sz w:val="24"/>
          <w:szCs w:val="24"/>
          <w:u w:val="single"/>
          <w:lang w:eastAsia="en-US"/>
        </w:rPr>
      </w:pPr>
      <w:hyperlink r:id="rId17" w:anchor="_Toc474493517" w:history="1">
        <w:r w:rsidR="005F1DBE" w:rsidRPr="00261278">
          <w:rPr>
            <w:rFonts w:ascii="Courier New" w:eastAsia="Calibri" w:hAnsi="Courier New" w:cs="Courier New"/>
            <w:b/>
            <w:bCs/>
            <w:noProof/>
            <w:sz w:val="24"/>
            <w:szCs w:val="24"/>
            <w:u w:val="single"/>
            <w:lang w:eastAsia="en-US"/>
          </w:rPr>
          <w:t>10</w:t>
        </w:r>
        <w:r w:rsidR="00B42B4F" w:rsidRPr="00261278">
          <w:rPr>
            <w:rFonts w:ascii="Courier New" w:eastAsia="Calibri" w:hAnsi="Courier New" w:cs="Courier New"/>
            <w:b/>
            <w:bCs/>
            <w:noProof/>
            <w:sz w:val="24"/>
            <w:szCs w:val="24"/>
            <w:u w:val="single"/>
            <w:lang w:eastAsia="en-US"/>
          </w:rPr>
          <w:t xml:space="preserve">. </w:t>
        </w:r>
        <w:r w:rsidR="00E96D0C" w:rsidRPr="00261278">
          <w:rPr>
            <w:rFonts w:ascii="Courier New" w:eastAsia="Calibri" w:hAnsi="Courier New" w:cs="Courier New"/>
            <w:b/>
            <w:bCs/>
            <w:noProof/>
            <w:sz w:val="24"/>
            <w:szCs w:val="24"/>
            <w:u w:val="single"/>
            <w:lang w:eastAsia="en-US"/>
          </w:rPr>
          <w:t>DECLARAÇÕES FINAIS</w:t>
        </w:r>
        <w:r w:rsidR="00B42B4F" w:rsidRPr="00261278">
          <w:rPr>
            <w:rFonts w:ascii="Courier New" w:eastAsia="Calibri" w:hAnsi="Courier New" w:cs="Courier New"/>
            <w:bCs/>
            <w:noProof/>
            <w:webHidden/>
            <w:sz w:val="24"/>
            <w:szCs w:val="24"/>
            <w:u w:val="single"/>
            <w:lang w:eastAsia="en-US"/>
          </w:rPr>
          <w:tab/>
        </w:r>
      </w:hyperlink>
      <w:r w:rsidR="00E96D0C" w:rsidRPr="00261278">
        <w:rPr>
          <w:rFonts w:ascii="Courier New" w:eastAsia="Calibri" w:hAnsi="Courier New" w:cs="Courier New"/>
          <w:bCs/>
          <w:noProof/>
          <w:sz w:val="24"/>
          <w:szCs w:val="24"/>
          <w:u w:val="single"/>
          <w:lang w:eastAsia="en-US"/>
        </w:rPr>
        <w:t>8</w:t>
      </w:r>
    </w:p>
    <w:p w14:paraId="26A39DB0" w14:textId="77777777" w:rsidR="00B42B4F" w:rsidRPr="00261278" w:rsidRDefault="00B42B4F" w:rsidP="00261278">
      <w:pPr>
        <w:tabs>
          <w:tab w:val="right" w:leader="dot" w:pos="9398"/>
        </w:tabs>
        <w:spacing w:after="100" w:line="276" w:lineRule="auto"/>
        <w:ind w:left="440"/>
        <w:jc w:val="both"/>
        <w:rPr>
          <w:rFonts w:ascii="Courier New" w:hAnsi="Courier New" w:cs="Courier New"/>
          <w:bCs/>
          <w:noProof/>
          <w:sz w:val="24"/>
          <w:szCs w:val="24"/>
        </w:rPr>
      </w:pPr>
    </w:p>
    <w:p w14:paraId="6DE5210E" w14:textId="5E77DFF0" w:rsidR="00B42B4F" w:rsidRPr="00261278" w:rsidRDefault="00B42B4F" w:rsidP="00261278">
      <w:pPr>
        <w:tabs>
          <w:tab w:val="right" w:leader="dot" w:pos="9398"/>
        </w:tabs>
        <w:spacing w:after="100" w:line="276" w:lineRule="auto"/>
        <w:ind w:left="440"/>
        <w:jc w:val="both"/>
        <w:rPr>
          <w:rFonts w:ascii="Courier New" w:eastAsia="Calibri" w:hAnsi="Courier New" w:cs="Courier New"/>
          <w:sz w:val="24"/>
          <w:szCs w:val="24"/>
          <w:u w:val="single"/>
          <w:lang w:eastAsia="en-US"/>
        </w:rPr>
      </w:pP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fldChar w:fldCharType="end"/>
      </w:r>
    </w:p>
    <w:p w14:paraId="0A32182A" w14:textId="77777777" w:rsidR="00B96B5F" w:rsidRPr="00261278" w:rsidRDefault="00B96B5F" w:rsidP="00261278">
      <w:pPr>
        <w:keepNext/>
        <w:keepLines/>
        <w:spacing w:before="200" w:line="276" w:lineRule="auto"/>
        <w:jc w:val="both"/>
        <w:outlineLvl w:val="2"/>
        <w:rPr>
          <w:rFonts w:ascii="Courier New" w:hAnsi="Courier New" w:cs="Courier New"/>
          <w:b/>
          <w:bCs/>
          <w:sz w:val="24"/>
          <w:szCs w:val="24"/>
          <w:lang w:eastAsia="en-US"/>
        </w:rPr>
      </w:pPr>
    </w:p>
    <w:p w14:paraId="3ED5C352" w14:textId="77777777" w:rsidR="00B96B5F" w:rsidRPr="00261278" w:rsidRDefault="00B96B5F" w:rsidP="00261278">
      <w:pPr>
        <w:keepNext/>
        <w:keepLines/>
        <w:spacing w:before="200" w:line="276" w:lineRule="auto"/>
        <w:jc w:val="both"/>
        <w:outlineLvl w:val="2"/>
        <w:rPr>
          <w:rFonts w:ascii="Courier New" w:hAnsi="Courier New" w:cs="Courier New"/>
          <w:b/>
          <w:bCs/>
          <w:sz w:val="24"/>
          <w:szCs w:val="24"/>
          <w:lang w:eastAsia="en-US"/>
        </w:rPr>
      </w:pPr>
    </w:p>
    <w:p w14:paraId="5403501D" w14:textId="1ECD90AC" w:rsidR="00B55CEC" w:rsidRPr="00261278" w:rsidRDefault="00D7661C" w:rsidP="00261278">
      <w:pPr>
        <w:keepNext/>
        <w:keepLines/>
        <w:spacing w:before="200" w:line="276" w:lineRule="auto"/>
        <w:jc w:val="both"/>
        <w:outlineLvl w:val="2"/>
        <w:rPr>
          <w:rFonts w:ascii="Courier New" w:hAnsi="Courier New" w:cs="Courier New"/>
          <w:b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/>
          <w:bCs/>
          <w:sz w:val="24"/>
          <w:szCs w:val="24"/>
          <w:lang w:eastAsia="en-US"/>
        </w:rPr>
        <w:t xml:space="preserve">1. </w:t>
      </w:r>
      <w:r w:rsidR="00F217F4" w:rsidRPr="00261278">
        <w:rPr>
          <w:rFonts w:ascii="Courier New" w:hAnsi="Courier New" w:cs="Courier New"/>
          <w:b/>
          <w:bCs/>
          <w:sz w:val="24"/>
          <w:szCs w:val="24"/>
          <w:lang w:eastAsia="en-US"/>
        </w:rPr>
        <w:t>SERVIÇOS PRELIMINARES</w:t>
      </w:r>
    </w:p>
    <w:p w14:paraId="2FEF0BEC" w14:textId="77777777" w:rsidR="00BC5762" w:rsidRDefault="00735263" w:rsidP="00261278">
      <w:pPr>
        <w:keepNext/>
        <w:keepLines/>
        <w:spacing w:before="200" w:line="276" w:lineRule="auto"/>
        <w:jc w:val="both"/>
        <w:outlineLvl w:val="2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>Fechamento em Tapume h=2</w:t>
      </w:r>
      <w:r w:rsidR="00BC5762">
        <w:rPr>
          <w:rFonts w:ascii="Courier New" w:hAnsi="Courier New" w:cs="Courier New"/>
          <w:color w:val="000000"/>
          <w:sz w:val="24"/>
          <w:szCs w:val="24"/>
        </w:rPr>
        <w:t>00</w:t>
      </w: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cm, engastado no terreno e pintura </w:t>
      </w:r>
      <w:r w:rsidR="004032F7" w:rsidRPr="00261278">
        <w:rPr>
          <w:rFonts w:ascii="Courier New" w:hAnsi="Courier New" w:cs="Courier New"/>
          <w:color w:val="000000"/>
          <w:sz w:val="24"/>
          <w:szCs w:val="24"/>
        </w:rPr>
        <w:t>látex</w:t>
      </w: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 face externa com Logotipo. </w:t>
      </w:r>
    </w:p>
    <w:p w14:paraId="4A4C0E0F" w14:textId="77777777" w:rsidR="00BC5762" w:rsidRDefault="00735263" w:rsidP="00261278">
      <w:pPr>
        <w:keepNext/>
        <w:keepLines/>
        <w:spacing w:before="200" w:line="276" w:lineRule="auto"/>
        <w:jc w:val="both"/>
        <w:outlineLvl w:val="2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>Instalação de placa em lona com impressão digital e estrutura em madeira</w:t>
      </w:r>
      <w:r w:rsidR="00BC5762">
        <w:rPr>
          <w:rFonts w:ascii="Courier New" w:hAnsi="Courier New" w:cs="Courier New"/>
          <w:color w:val="000000"/>
          <w:sz w:val="24"/>
          <w:szCs w:val="24"/>
        </w:rPr>
        <w:t>.</w:t>
      </w:r>
    </w:p>
    <w:p w14:paraId="46E6A765" w14:textId="77777777" w:rsidR="00BC5762" w:rsidRDefault="00BC5762" w:rsidP="00261278">
      <w:pPr>
        <w:keepNext/>
        <w:keepLines/>
        <w:spacing w:before="200" w:line="276" w:lineRule="auto"/>
        <w:jc w:val="both"/>
        <w:outlineLvl w:val="2"/>
        <w:rPr>
          <w:rFonts w:ascii="Courier New" w:hAnsi="Courier New" w:cs="Courier New"/>
          <w:color w:val="000000"/>
          <w:sz w:val="24"/>
          <w:szCs w:val="24"/>
        </w:rPr>
      </w:pPr>
      <w:r>
        <w:rPr>
          <w:rFonts w:ascii="Courier New" w:hAnsi="Courier New" w:cs="Courier New"/>
          <w:color w:val="000000"/>
          <w:sz w:val="24"/>
          <w:szCs w:val="24"/>
        </w:rPr>
        <w:t>L</w:t>
      </w:r>
      <w:r w:rsidR="00735263" w:rsidRPr="00261278">
        <w:rPr>
          <w:rFonts w:ascii="Courier New" w:hAnsi="Courier New" w:cs="Courier New"/>
          <w:color w:val="000000"/>
          <w:sz w:val="24"/>
          <w:szCs w:val="24"/>
        </w:rPr>
        <w:t xml:space="preserve">ocação de container tipo escritório com 1 vaso sanitário, 1 lavatório e 1 ponto para chuveiro - área mínima de 13,80 m². </w:t>
      </w:r>
    </w:p>
    <w:p w14:paraId="3F2F6763" w14:textId="19B09DA4" w:rsidR="00735263" w:rsidRPr="00261278" w:rsidRDefault="00735263" w:rsidP="00261278">
      <w:pPr>
        <w:keepNext/>
        <w:keepLines/>
        <w:spacing w:before="200" w:line="276" w:lineRule="auto"/>
        <w:jc w:val="both"/>
        <w:outlineLvl w:val="2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>Locação de obra de edificação, conforme projeto arquitetônico.</w:t>
      </w:r>
    </w:p>
    <w:p w14:paraId="1861782D" w14:textId="77777777" w:rsidR="00B96B5F" w:rsidRPr="00261278" w:rsidRDefault="005F1DBE" w:rsidP="00261278">
      <w:pPr>
        <w:keepNext/>
        <w:keepLines/>
        <w:spacing w:before="200" w:line="276" w:lineRule="auto"/>
        <w:jc w:val="both"/>
        <w:outlineLvl w:val="2"/>
        <w:rPr>
          <w:rFonts w:ascii="Courier New" w:hAnsi="Courier New" w:cs="Courier New"/>
          <w:b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/>
          <w:bCs/>
          <w:sz w:val="24"/>
          <w:szCs w:val="24"/>
          <w:lang w:eastAsia="en-US"/>
        </w:rPr>
        <w:t>2</w:t>
      </w:r>
      <w:r w:rsidR="00B96B5F" w:rsidRPr="00261278">
        <w:rPr>
          <w:rFonts w:ascii="Courier New" w:hAnsi="Courier New" w:cs="Courier New"/>
          <w:b/>
          <w:bCs/>
          <w:sz w:val="24"/>
          <w:szCs w:val="24"/>
          <w:lang w:eastAsia="en-US"/>
        </w:rPr>
        <w:t>. INFRAESTRUTURA</w:t>
      </w:r>
    </w:p>
    <w:p w14:paraId="6E4C1955" w14:textId="77777777" w:rsidR="00F217F4" w:rsidRPr="00261278" w:rsidRDefault="00F217F4" w:rsidP="00261278">
      <w:pPr>
        <w:keepNext/>
        <w:keepLines/>
        <w:spacing w:before="200" w:line="276" w:lineRule="auto"/>
        <w:jc w:val="both"/>
        <w:outlineLvl w:val="2"/>
        <w:rPr>
          <w:rFonts w:ascii="Courier New" w:hAnsi="Courier New" w:cs="Courier New"/>
          <w:b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/>
          <w:bCs/>
          <w:sz w:val="24"/>
          <w:szCs w:val="24"/>
          <w:lang w:eastAsia="en-US"/>
        </w:rPr>
        <w:t>Itens</w:t>
      </w:r>
    </w:p>
    <w:p w14:paraId="47923933" w14:textId="77777777" w:rsidR="00735263" w:rsidRPr="00261278" w:rsidRDefault="00735263" w:rsidP="00261278">
      <w:pPr>
        <w:pStyle w:val="PargrafodaLista"/>
        <w:keepNext/>
        <w:keepLines/>
        <w:numPr>
          <w:ilvl w:val="0"/>
          <w:numId w:val="34"/>
        </w:numPr>
        <w:spacing w:before="200" w:line="276" w:lineRule="auto"/>
        <w:jc w:val="both"/>
        <w:outlineLvl w:val="2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Broca em concreto armado diâmetro de 25 cm - completa</w:t>
      </w:r>
    </w:p>
    <w:p w14:paraId="4FA925BB" w14:textId="77777777" w:rsidR="00735263" w:rsidRPr="00261278" w:rsidRDefault="00735263" w:rsidP="00261278">
      <w:pPr>
        <w:pStyle w:val="PargrafodaLista"/>
        <w:keepNext/>
        <w:keepLines/>
        <w:numPr>
          <w:ilvl w:val="0"/>
          <w:numId w:val="34"/>
        </w:numPr>
        <w:spacing w:before="200" w:line="276" w:lineRule="auto"/>
        <w:jc w:val="both"/>
        <w:outlineLvl w:val="2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Escavação manual em solo de 1ª e 2ª categoria em vala ou cava até 1,5 m</w:t>
      </w:r>
    </w:p>
    <w:p w14:paraId="2719465C" w14:textId="77777777" w:rsidR="00735263" w:rsidRPr="00261278" w:rsidRDefault="00735263" w:rsidP="00261278">
      <w:pPr>
        <w:pStyle w:val="PargrafodaLista"/>
        <w:keepNext/>
        <w:keepLines/>
        <w:numPr>
          <w:ilvl w:val="0"/>
          <w:numId w:val="34"/>
        </w:numPr>
        <w:spacing w:before="200" w:line="276" w:lineRule="auto"/>
        <w:jc w:val="both"/>
        <w:outlineLvl w:val="2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 xml:space="preserve">Armadura em barra de aço CA-50 (A ou B) </w:t>
      </w:r>
      <w:proofErr w:type="spellStart"/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fyk</w:t>
      </w:r>
      <w:proofErr w:type="spellEnd"/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 xml:space="preserve"> = 500 MPa</w:t>
      </w:r>
    </w:p>
    <w:p w14:paraId="0FACFF95" w14:textId="77777777" w:rsidR="00735263" w:rsidRPr="00261278" w:rsidRDefault="00735263" w:rsidP="00261278">
      <w:pPr>
        <w:pStyle w:val="PargrafodaLista"/>
        <w:keepNext/>
        <w:keepLines/>
        <w:numPr>
          <w:ilvl w:val="0"/>
          <w:numId w:val="34"/>
        </w:numPr>
        <w:spacing w:before="200" w:line="276" w:lineRule="auto"/>
        <w:jc w:val="both"/>
        <w:outlineLvl w:val="2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 xml:space="preserve">Armadura em barra de aço CA-60 (A ou B) </w:t>
      </w:r>
      <w:proofErr w:type="spellStart"/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fyk</w:t>
      </w:r>
      <w:proofErr w:type="spellEnd"/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 xml:space="preserve"> = 600 MPa</w:t>
      </w:r>
    </w:p>
    <w:p w14:paraId="7AD5A788" w14:textId="77777777" w:rsidR="00735263" w:rsidRPr="00261278" w:rsidRDefault="00735263" w:rsidP="00261278">
      <w:pPr>
        <w:pStyle w:val="PargrafodaLista"/>
        <w:keepNext/>
        <w:keepLines/>
        <w:numPr>
          <w:ilvl w:val="0"/>
          <w:numId w:val="34"/>
        </w:numPr>
        <w:spacing w:before="200" w:line="276" w:lineRule="auto"/>
        <w:jc w:val="both"/>
        <w:outlineLvl w:val="2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 xml:space="preserve">Concreto usinado, </w:t>
      </w:r>
      <w:proofErr w:type="spellStart"/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fck</w:t>
      </w:r>
      <w:proofErr w:type="spellEnd"/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 xml:space="preserve"> = 25 MPa</w:t>
      </w:r>
    </w:p>
    <w:p w14:paraId="7188F348" w14:textId="77777777" w:rsidR="00735263" w:rsidRPr="00261278" w:rsidRDefault="00735263" w:rsidP="00261278">
      <w:pPr>
        <w:pStyle w:val="PargrafodaLista"/>
        <w:keepNext/>
        <w:keepLines/>
        <w:numPr>
          <w:ilvl w:val="0"/>
          <w:numId w:val="34"/>
        </w:numPr>
        <w:spacing w:before="200" w:line="276" w:lineRule="auto"/>
        <w:jc w:val="both"/>
        <w:outlineLvl w:val="2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Lançamento e adensamento de concreto ou massa em fundação</w:t>
      </w:r>
    </w:p>
    <w:p w14:paraId="2DE9FA22" w14:textId="77777777" w:rsidR="00735263" w:rsidRPr="00261278" w:rsidRDefault="00735263" w:rsidP="00261278">
      <w:pPr>
        <w:pStyle w:val="PargrafodaLista"/>
        <w:keepNext/>
        <w:keepLines/>
        <w:numPr>
          <w:ilvl w:val="0"/>
          <w:numId w:val="34"/>
        </w:numPr>
        <w:spacing w:before="200" w:line="276" w:lineRule="auto"/>
        <w:jc w:val="both"/>
        <w:outlineLvl w:val="2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Impermeabilização em pintura de asfalto oxidado com solventes orgânicos, sobre massa</w:t>
      </w:r>
    </w:p>
    <w:p w14:paraId="042DB043" w14:textId="77777777" w:rsidR="00735263" w:rsidRPr="00261278" w:rsidRDefault="00735263" w:rsidP="00261278">
      <w:pPr>
        <w:pStyle w:val="PargrafodaLista"/>
        <w:keepNext/>
        <w:keepLines/>
        <w:numPr>
          <w:ilvl w:val="0"/>
          <w:numId w:val="34"/>
        </w:numPr>
        <w:spacing w:before="200" w:line="276" w:lineRule="auto"/>
        <w:jc w:val="both"/>
        <w:outlineLvl w:val="2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Alvenaria de embasamento em tijolo maciço comum</w:t>
      </w:r>
    </w:p>
    <w:p w14:paraId="67CFBFDF" w14:textId="77777777" w:rsidR="00735263" w:rsidRPr="00261278" w:rsidRDefault="00735263" w:rsidP="00261278">
      <w:pPr>
        <w:pStyle w:val="PargrafodaLista"/>
        <w:keepNext/>
        <w:keepLines/>
        <w:numPr>
          <w:ilvl w:val="0"/>
          <w:numId w:val="34"/>
        </w:numPr>
        <w:spacing w:before="200" w:line="276" w:lineRule="auto"/>
        <w:jc w:val="both"/>
        <w:outlineLvl w:val="2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Lastro de pedra britada</w:t>
      </w:r>
    </w:p>
    <w:p w14:paraId="19983969" w14:textId="2800BD6F" w:rsidR="00735263" w:rsidRPr="00261278" w:rsidRDefault="00735263" w:rsidP="00261278">
      <w:pPr>
        <w:pStyle w:val="PargrafodaLista"/>
        <w:keepNext/>
        <w:keepLines/>
        <w:numPr>
          <w:ilvl w:val="0"/>
          <w:numId w:val="34"/>
        </w:numPr>
        <w:spacing w:before="200" w:line="276" w:lineRule="auto"/>
        <w:jc w:val="both"/>
        <w:outlineLvl w:val="2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Forma em madeira comum para fundação</w:t>
      </w:r>
    </w:p>
    <w:p w14:paraId="0E00FDBE" w14:textId="77777777" w:rsidR="00F217F4" w:rsidRPr="00261278" w:rsidRDefault="00F217F4" w:rsidP="00261278">
      <w:pPr>
        <w:pStyle w:val="PargrafodaLista"/>
        <w:keepNext/>
        <w:keepLines/>
        <w:spacing w:before="200" w:line="276" w:lineRule="auto"/>
        <w:jc w:val="both"/>
        <w:outlineLvl w:val="2"/>
        <w:rPr>
          <w:rFonts w:ascii="Courier New" w:hAnsi="Courier New" w:cs="Courier New"/>
          <w:b/>
          <w:bCs/>
          <w:sz w:val="24"/>
          <w:szCs w:val="24"/>
          <w:lang w:eastAsia="en-US"/>
        </w:rPr>
      </w:pPr>
    </w:p>
    <w:bookmarkEnd w:id="0"/>
    <w:p w14:paraId="57132DB3" w14:textId="6720741C" w:rsidR="00164918" w:rsidRPr="00261278" w:rsidRDefault="00644A2B" w:rsidP="00261278">
      <w:pPr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As fundações serão executadas de acordo com </w:t>
      </w:r>
      <w:r w:rsidR="00164918" w:rsidRPr="00261278">
        <w:rPr>
          <w:rFonts w:ascii="Courier New" w:hAnsi="Courier New" w:cs="Courier New"/>
          <w:color w:val="000000"/>
          <w:sz w:val="24"/>
          <w:szCs w:val="24"/>
        </w:rPr>
        <w:t>Projeto de Cálculo - Formas, Cortes e Locação</w:t>
      </w: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 (Prancha</w:t>
      </w:r>
      <w:r w:rsidR="00735263" w:rsidRPr="00261278">
        <w:rPr>
          <w:rFonts w:ascii="Courier New" w:hAnsi="Courier New" w:cs="Courier New"/>
          <w:color w:val="000000"/>
          <w:sz w:val="24"/>
          <w:szCs w:val="24"/>
        </w:rPr>
        <w:t>s 01/</w:t>
      </w:r>
      <w:r w:rsidR="009C314E">
        <w:rPr>
          <w:rFonts w:ascii="Courier New" w:hAnsi="Courier New" w:cs="Courier New"/>
          <w:color w:val="000000"/>
          <w:sz w:val="24"/>
          <w:szCs w:val="24"/>
        </w:rPr>
        <w:t>30</w:t>
      </w:r>
      <w:r w:rsidR="00735263" w:rsidRPr="00261278">
        <w:rPr>
          <w:rFonts w:ascii="Courier New" w:hAnsi="Courier New" w:cs="Courier New"/>
          <w:color w:val="000000"/>
          <w:sz w:val="24"/>
          <w:szCs w:val="24"/>
        </w:rPr>
        <w:t xml:space="preserve"> à 06/</w:t>
      </w:r>
      <w:r w:rsidR="009C314E">
        <w:rPr>
          <w:rFonts w:ascii="Courier New" w:hAnsi="Courier New" w:cs="Courier New"/>
          <w:color w:val="000000"/>
          <w:sz w:val="24"/>
          <w:szCs w:val="24"/>
        </w:rPr>
        <w:t>30</w:t>
      </w: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) em fundação com </w:t>
      </w:r>
      <w:r w:rsidR="007869BD" w:rsidRPr="00261278">
        <w:rPr>
          <w:rFonts w:ascii="Courier New" w:hAnsi="Courier New" w:cs="Courier New"/>
          <w:color w:val="000000"/>
          <w:sz w:val="24"/>
          <w:szCs w:val="24"/>
        </w:rPr>
        <w:t>estacas escavadas manualmente com diâmetro de 25 cm</w:t>
      </w:r>
      <w:r w:rsidR="00164918" w:rsidRPr="00261278">
        <w:rPr>
          <w:rFonts w:ascii="Courier New" w:hAnsi="Courier New" w:cs="Courier New"/>
          <w:color w:val="000000"/>
          <w:sz w:val="24"/>
          <w:szCs w:val="24"/>
        </w:rPr>
        <w:t xml:space="preserve"> e profundidade e </w:t>
      </w:r>
      <w:r w:rsidR="007869BD" w:rsidRPr="00261278">
        <w:rPr>
          <w:rFonts w:ascii="Courier New" w:hAnsi="Courier New" w:cs="Courier New"/>
          <w:color w:val="000000"/>
          <w:sz w:val="24"/>
          <w:szCs w:val="24"/>
        </w:rPr>
        <w:t xml:space="preserve">blocos </w:t>
      </w:r>
      <w:r w:rsidR="00164918" w:rsidRPr="00261278">
        <w:rPr>
          <w:rFonts w:ascii="Courier New" w:hAnsi="Courier New" w:cs="Courier New"/>
          <w:color w:val="000000"/>
          <w:sz w:val="24"/>
          <w:szCs w:val="24"/>
        </w:rPr>
        <w:t xml:space="preserve">de acordo com o projeto, </w:t>
      </w:r>
      <w:r w:rsidR="007869BD" w:rsidRPr="00261278">
        <w:rPr>
          <w:rFonts w:ascii="Courier New" w:hAnsi="Courier New" w:cs="Courier New"/>
          <w:color w:val="000000"/>
          <w:sz w:val="24"/>
          <w:szCs w:val="24"/>
        </w:rPr>
        <w:t>com armadura em barra de aço CA-50</w:t>
      </w:r>
      <w:r w:rsidR="00164918" w:rsidRPr="00261278">
        <w:rPr>
          <w:rFonts w:ascii="Courier New" w:hAnsi="Courier New" w:cs="Courier New"/>
          <w:color w:val="000000"/>
          <w:sz w:val="24"/>
          <w:szCs w:val="24"/>
        </w:rPr>
        <w:t xml:space="preserve"> e CA-60</w:t>
      </w:r>
      <w:r w:rsidR="007869BD" w:rsidRPr="00261278">
        <w:rPr>
          <w:rFonts w:ascii="Courier New" w:hAnsi="Courier New" w:cs="Courier New"/>
          <w:color w:val="000000"/>
          <w:sz w:val="24"/>
          <w:szCs w:val="24"/>
        </w:rPr>
        <w:t xml:space="preserve">, </w:t>
      </w:r>
      <w:r w:rsidR="00BC5E8E" w:rsidRPr="00261278">
        <w:rPr>
          <w:rFonts w:ascii="Courier New" w:hAnsi="Courier New" w:cs="Courier New"/>
          <w:color w:val="000000"/>
          <w:sz w:val="24"/>
          <w:szCs w:val="24"/>
        </w:rPr>
        <w:t>e</w:t>
      </w:r>
      <w:r w:rsidR="007869BD" w:rsidRPr="00261278">
        <w:rPr>
          <w:rFonts w:ascii="Courier New" w:hAnsi="Courier New" w:cs="Courier New"/>
          <w:color w:val="000000"/>
          <w:sz w:val="24"/>
          <w:szCs w:val="24"/>
        </w:rPr>
        <w:t xml:space="preserve"> viga baldrame executada em concreto usinado (</w:t>
      </w:r>
      <w:proofErr w:type="spellStart"/>
      <w:r w:rsidR="00FF0319" w:rsidRPr="00261278">
        <w:rPr>
          <w:rFonts w:ascii="Courier New" w:hAnsi="Courier New" w:cs="Courier New"/>
          <w:color w:val="000000"/>
          <w:sz w:val="24"/>
          <w:szCs w:val="24"/>
        </w:rPr>
        <w:t>Fck</w:t>
      </w:r>
      <w:proofErr w:type="spellEnd"/>
      <w:r w:rsidR="007869BD" w:rsidRPr="00261278">
        <w:rPr>
          <w:rFonts w:ascii="Courier New" w:hAnsi="Courier New" w:cs="Courier New"/>
          <w:color w:val="000000"/>
          <w:sz w:val="24"/>
          <w:szCs w:val="24"/>
        </w:rPr>
        <w:t xml:space="preserve"> 25,0 Mpa)</w:t>
      </w: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 nas dimensões conforme projeto.</w:t>
      </w:r>
      <w:r w:rsidR="007869BD" w:rsidRPr="00261278">
        <w:rPr>
          <w:rFonts w:ascii="Courier New" w:hAnsi="Courier New" w:cs="Courier New"/>
          <w:color w:val="000000"/>
          <w:sz w:val="24"/>
          <w:szCs w:val="24"/>
        </w:rPr>
        <w:t xml:space="preserve"> Deverá</w:t>
      </w: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 ser feita à impermeabilização </w:t>
      </w:r>
      <w:r w:rsidR="007869BD" w:rsidRPr="00261278">
        <w:rPr>
          <w:rFonts w:ascii="Courier New" w:hAnsi="Courier New" w:cs="Courier New"/>
          <w:color w:val="000000"/>
          <w:sz w:val="24"/>
          <w:szCs w:val="24"/>
        </w:rPr>
        <w:t>em pintura de asfalto oxidado com solventes orgânicos, sobre massa.</w:t>
      </w:r>
      <w:bookmarkStart w:id="1" w:name="_Toc474493501"/>
    </w:p>
    <w:p w14:paraId="15CD1767" w14:textId="77777777" w:rsidR="00164918" w:rsidRPr="00261278" w:rsidRDefault="00164918" w:rsidP="00261278">
      <w:pPr>
        <w:jc w:val="both"/>
        <w:rPr>
          <w:rFonts w:ascii="Courier New" w:hAnsi="Courier New" w:cs="Courier New"/>
          <w:color w:val="000000"/>
          <w:sz w:val="24"/>
          <w:szCs w:val="24"/>
        </w:rPr>
      </w:pPr>
    </w:p>
    <w:p w14:paraId="7807890E" w14:textId="29866483" w:rsidR="00164918" w:rsidRPr="00261278" w:rsidRDefault="005F1DBE" w:rsidP="00261278">
      <w:pPr>
        <w:jc w:val="both"/>
        <w:rPr>
          <w:rFonts w:ascii="Courier New" w:hAnsi="Courier New" w:cs="Courier New"/>
          <w:b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/>
          <w:bCs/>
          <w:sz w:val="24"/>
          <w:szCs w:val="24"/>
          <w:lang w:eastAsia="en-US"/>
        </w:rPr>
        <w:t>3</w:t>
      </w:r>
      <w:r w:rsidR="001623E5" w:rsidRPr="00261278">
        <w:rPr>
          <w:rFonts w:ascii="Courier New" w:hAnsi="Courier New" w:cs="Courier New"/>
          <w:b/>
          <w:bCs/>
          <w:sz w:val="24"/>
          <w:szCs w:val="24"/>
          <w:lang w:eastAsia="en-US"/>
        </w:rPr>
        <w:t>.</w:t>
      </w:r>
      <w:r w:rsidR="00FA01B3" w:rsidRPr="00261278">
        <w:rPr>
          <w:rFonts w:ascii="Courier New" w:hAnsi="Courier New" w:cs="Courier New"/>
          <w:b/>
          <w:bCs/>
          <w:sz w:val="24"/>
          <w:szCs w:val="24"/>
          <w:lang w:eastAsia="en-US"/>
        </w:rPr>
        <w:t xml:space="preserve"> </w:t>
      </w:r>
      <w:r w:rsidR="00B16C1F" w:rsidRPr="00261278">
        <w:rPr>
          <w:rFonts w:ascii="Courier New" w:hAnsi="Courier New" w:cs="Courier New"/>
          <w:b/>
          <w:bCs/>
          <w:sz w:val="24"/>
          <w:szCs w:val="24"/>
          <w:lang w:eastAsia="en-US"/>
        </w:rPr>
        <w:t>SUPRAESTRUTURA</w:t>
      </w:r>
      <w:r w:rsidR="00D7661C" w:rsidRPr="00261278">
        <w:rPr>
          <w:rFonts w:ascii="Courier New" w:hAnsi="Courier New" w:cs="Courier New"/>
          <w:b/>
          <w:bCs/>
          <w:sz w:val="24"/>
          <w:szCs w:val="24"/>
          <w:lang w:eastAsia="en-US"/>
        </w:rPr>
        <w:t>, ALVENARIA E DIVISÓRIAS</w:t>
      </w:r>
    </w:p>
    <w:p w14:paraId="5421D898" w14:textId="77777777" w:rsidR="00164918" w:rsidRPr="00261278" w:rsidRDefault="00164918" w:rsidP="00261278">
      <w:pPr>
        <w:jc w:val="both"/>
        <w:rPr>
          <w:rFonts w:ascii="Courier New" w:hAnsi="Courier New" w:cs="Courier New"/>
          <w:b/>
          <w:bCs/>
          <w:sz w:val="24"/>
          <w:szCs w:val="24"/>
          <w:lang w:eastAsia="en-US"/>
        </w:rPr>
      </w:pPr>
    </w:p>
    <w:p w14:paraId="317F1876" w14:textId="77777777" w:rsidR="00164918" w:rsidRPr="00261278" w:rsidRDefault="00F217F4" w:rsidP="00261278">
      <w:pPr>
        <w:jc w:val="both"/>
        <w:rPr>
          <w:rFonts w:ascii="Courier New" w:hAnsi="Courier New" w:cs="Courier New"/>
          <w:b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/>
          <w:bCs/>
          <w:sz w:val="24"/>
          <w:szCs w:val="24"/>
          <w:lang w:eastAsia="en-US"/>
        </w:rPr>
        <w:t>Itens</w:t>
      </w:r>
    </w:p>
    <w:p w14:paraId="73DA2727" w14:textId="77777777" w:rsidR="00164918" w:rsidRPr="00261278" w:rsidRDefault="00164918" w:rsidP="00261278">
      <w:pPr>
        <w:jc w:val="both"/>
        <w:rPr>
          <w:rFonts w:ascii="Courier New" w:hAnsi="Courier New" w:cs="Courier New"/>
          <w:b/>
          <w:bCs/>
          <w:sz w:val="24"/>
          <w:szCs w:val="24"/>
          <w:lang w:eastAsia="en-US"/>
        </w:rPr>
      </w:pPr>
    </w:p>
    <w:p w14:paraId="26BC3242" w14:textId="77777777" w:rsidR="00735263" w:rsidRPr="00261278" w:rsidRDefault="00735263" w:rsidP="00261278">
      <w:pPr>
        <w:pStyle w:val="PargrafodaLista"/>
        <w:numPr>
          <w:ilvl w:val="0"/>
          <w:numId w:val="45"/>
        </w:numPr>
        <w:jc w:val="both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 xml:space="preserve">Concreto usinado, </w:t>
      </w:r>
      <w:proofErr w:type="spellStart"/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fck</w:t>
      </w:r>
      <w:proofErr w:type="spellEnd"/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 xml:space="preserve"> = 25 MPa</w:t>
      </w:r>
    </w:p>
    <w:p w14:paraId="1CE0CC78" w14:textId="77777777" w:rsidR="00735263" w:rsidRPr="00261278" w:rsidRDefault="00735263" w:rsidP="00261278">
      <w:pPr>
        <w:pStyle w:val="PargrafodaLista"/>
        <w:numPr>
          <w:ilvl w:val="0"/>
          <w:numId w:val="45"/>
        </w:numPr>
        <w:jc w:val="both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Lançamento e adensamento de concreto ou massa em estrutura</w:t>
      </w:r>
    </w:p>
    <w:p w14:paraId="7710DDCC" w14:textId="77777777" w:rsidR="00735263" w:rsidRPr="00261278" w:rsidRDefault="00735263" w:rsidP="00261278">
      <w:pPr>
        <w:pStyle w:val="PargrafodaLista"/>
        <w:numPr>
          <w:ilvl w:val="0"/>
          <w:numId w:val="45"/>
        </w:numPr>
        <w:jc w:val="both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lastRenderedPageBreak/>
        <w:t xml:space="preserve">Armadura em barra de aço CA-50 (A ou B) </w:t>
      </w:r>
      <w:proofErr w:type="spellStart"/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fyk</w:t>
      </w:r>
      <w:proofErr w:type="spellEnd"/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 xml:space="preserve"> = 500 MPa</w:t>
      </w:r>
    </w:p>
    <w:p w14:paraId="5D19E2E1" w14:textId="77777777" w:rsidR="00735263" w:rsidRPr="00261278" w:rsidRDefault="00735263" w:rsidP="00261278">
      <w:pPr>
        <w:pStyle w:val="PargrafodaLista"/>
        <w:numPr>
          <w:ilvl w:val="0"/>
          <w:numId w:val="45"/>
        </w:numPr>
        <w:jc w:val="both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 xml:space="preserve">Armadura em barra de aço CA-60 (A ou B) </w:t>
      </w:r>
      <w:proofErr w:type="spellStart"/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fyk</w:t>
      </w:r>
      <w:proofErr w:type="spellEnd"/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 xml:space="preserve"> = 600 MPa</w:t>
      </w:r>
    </w:p>
    <w:p w14:paraId="4521B0AC" w14:textId="77777777" w:rsidR="00735263" w:rsidRPr="00261278" w:rsidRDefault="00735263" w:rsidP="00261278">
      <w:pPr>
        <w:pStyle w:val="PargrafodaLista"/>
        <w:numPr>
          <w:ilvl w:val="0"/>
          <w:numId w:val="45"/>
        </w:numPr>
        <w:jc w:val="both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Forma em madeira comum para estrutura</w:t>
      </w:r>
    </w:p>
    <w:p w14:paraId="388395A5" w14:textId="77777777" w:rsidR="00735263" w:rsidRPr="00261278" w:rsidRDefault="00735263" w:rsidP="00261278">
      <w:pPr>
        <w:pStyle w:val="PargrafodaLista"/>
        <w:numPr>
          <w:ilvl w:val="0"/>
          <w:numId w:val="45"/>
        </w:numPr>
        <w:jc w:val="both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Alvenaria de bloco cerâmico de vedação, uso revestido, de 19 cm</w:t>
      </w:r>
    </w:p>
    <w:p w14:paraId="79D37938" w14:textId="2B10A8A5" w:rsidR="00735263" w:rsidRPr="00261278" w:rsidRDefault="00735263" w:rsidP="00261278">
      <w:pPr>
        <w:pStyle w:val="PargrafodaLista"/>
        <w:numPr>
          <w:ilvl w:val="0"/>
          <w:numId w:val="45"/>
        </w:numPr>
        <w:jc w:val="both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 xml:space="preserve">Divisória em placas de </w:t>
      </w:r>
      <w:proofErr w:type="spellStart"/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granilite</w:t>
      </w:r>
      <w:proofErr w:type="spellEnd"/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 xml:space="preserve"> com espessura de 3 cm</w:t>
      </w:r>
    </w:p>
    <w:p w14:paraId="3C02FAC7" w14:textId="77777777" w:rsidR="00F217F4" w:rsidRPr="00261278" w:rsidRDefault="00F217F4" w:rsidP="00261278">
      <w:pPr>
        <w:pStyle w:val="PargrafodaLista"/>
        <w:keepNext/>
        <w:keepLines/>
        <w:spacing w:before="200" w:line="276" w:lineRule="auto"/>
        <w:jc w:val="both"/>
        <w:outlineLvl w:val="2"/>
        <w:rPr>
          <w:rFonts w:ascii="Courier New" w:hAnsi="Courier New" w:cs="Courier New"/>
          <w:bCs/>
          <w:sz w:val="24"/>
          <w:szCs w:val="24"/>
          <w:lang w:eastAsia="en-US"/>
        </w:rPr>
      </w:pPr>
    </w:p>
    <w:bookmarkEnd w:id="1"/>
    <w:p w14:paraId="595B87DF" w14:textId="4BA04990" w:rsidR="00BC5E8E" w:rsidRPr="00261278" w:rsidRDefault="00BC5E8E" w:rsidP="00261278">
      <w:pPr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Será composta de pilares de concreto armado, conforme o cálculo estrutural, </w:t>
      </w:r>
      <w:proofErr w:type="spellStart"/>
      <w:r w:rsidRPr="00261278">
        <w:rPr>
          <w:rFonts w:ascii="Courier New" w:hAnsi="Courier New" w:cs="Courier New"/>
          <w:color w:val="000000"/>
          <w:sz w:val="24"/>
          <w:szCs w:val="24"/>
        </w:rPr>
        <w:t>Fck</w:t>
      </w:r>
      <w:proofErr w:type="spellEnd"/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 25,0 </w:t>
      </w:r>
      <w:r w:rsidR="00FF0319" w:rsidRPr="00261278">
        <w:rPr>
          <w:rFonts w:ascii="Courier New" w:hAnsi="Courier New" w:cs="Courier New"/>
          <w:color w:val="000000"/>
          <w:sz w:val="24"/>
          <w:szCs w:val="24"/>
        </w:rPr>
        <w:t>Mpa</w:t>
      </w: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 com cobrimento mínimo de 2,5 cm e de dimensões </w:t>
      </w:r>
      <w:r w:rsidR="007E12E1" w:rsidRPr="00261278">
        <w:rPr>
          <w:rFonts w:ascii="Courier New" w:hAnsi="Courier New" w:cs="Courier New"/>
          <w:color w:val="000000"/>
          <w:sz w:val="24"/>
          <w:szCs w:val="24"/>
        </w:rPr>
        <w:t>conforme projeto estrutural</w:t>
      </w:r>
      <w:r w:rsidRPr="00261278">
        <w:rPr>
          <w:rFonts w:ascii="Courier New" w:hAnsi="Courier New" w:cs="Courier New"/>
          <w:color w:val="000000"/>
          <w:sz w:val="24"/>
          <w:szCs w:val="24"/>
        </w:rPr>
        <w:t>. As vigas em concreto armado co</w:t>
      </w:r>
      <w:r w:rsidR="007E12E1" w:rsidRPr="00261278">
        <w:rPr>
          <w:rFonts w:ascii="Courier New" w:hAnsi="Courier New" w:cs="Courier New"/>
          <w:color w:val="000000"/>
          <w:sz w:val="24"/>
          <w:szCs w:val="24"/>
        </w:rPr>
        <w:t>m cobrimento min de 4,0 cm e</w:t>
      </w: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 dimensões </w:t>
      </w:r>
      <w:r w:rsidR="007E12E1" w:rsidRPr="00261278">
        <w:rPr>
          <w:rFonts w:ascii="Courier New" w:hAnsi="Courier New" w:cs="Courier New"/>
          <w:color w:val="000000"/>
          <w:sz w:val="24"/>
          <w:szCs w:val="24"/>
        </w:rPr>
        <w:t>conforme projeto estrutural</w:t>
      </w: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. </w:t>
      </w:r>
      <w:r w:rsidR="00B55CEC" w:rsidRPr="00261278">
        <w:rPr>
          <w:rFonts w:ascii="Courier New" w:hAnsi="Courier New" w:cs="Courier New"/>
          <w:color w:val="000000"/>
          <w:sz w:val="24"/>
          <w:szCs w:val="24"/>
        </w:rPr>
        <w:t>As formas de madeiras deverão ser reaproveitadas.</w:t>
      </w:r>
      <w:r w:rsidR="00DA61D7" w:rsidRPr="00261278">
        <w:rPr>
          <w:rFonts w:ascii="Courier New" w:hAnsi="Courier New" w:cs="Courier New"/>
          <w:color w:val="000000"/>
          <w:sz w:val="24"/>
          <w:szCs w:val="24"/>
        </w:rPr>
        <w:t xml:space="preserve"> </w:t>
      </w:r>
      <w:r w:rsidR="00735263" w:rsidRPr="00261278">
        <w:rPr>
          <w:rFonts w:ascii="Courier New" w:hAnsi="Courier New" w:cs="Courier New"/>
          <w:color w:val="000000"/>
          <w:sz w:val="24"/>
          <w:szCs w:val="24"/>
        </w:rPr>
        <w:t xml:space="preserve">Os fechamentos serão em bloco cerâmico de vedação, uso revestido, de 19 cm. </w:t>
      </w:r>
      <w:r w:rsidR="00DA61D7" w:rsidRPr="00261278">
        <w:rPr>
          <w:rFonts w:ascii="Courier New" w:hAnsi="Courier New" w:cs="Courier New"/>
          <w:color w:val="000000"/>
          <w:sz w:val="24"/>
          <w:szCs w:val="24"/>
        </w:rPr>
        <w:t xml:space="preserve">As divisórias das cabines dos sanitários de ambos os banheiros serão feitas em placas de </w:t>
      </w:r>
      <w:proofErr w:type="spellStart"/>
      <w:r w:rsidR="00DA61D7" w:rsidRPr="00261278">
        <w:rPr>
          <w:rFonts w:ascii="Courier New" w:hAnsi="Courier New" w:cs="Courier New"/>
          <w:color w:val="000000"/>
          <w:sz w:val="24"/>
          <w:szCs w:val="24"/>
        </w:rPr>
        <w:t>granilite</w:t>
      </w:r>
      <w:proofErr w:type="spellEnd"/>
      <w:r w:rsidR="00DA61D7" w:rsidRPr="00261278">
        <w:rPr>
          <w:rFonts w:ascii="Courier New" w:hAnsi="Courier New" w:cs="Courier New"/>
          <w:color w:val="000000"/>
          <w:sz w:val="24"/>
          <w:szCs w:val="24"/>
        </w:rPr>
        <w:t xml:space="preserve"> </w:t>
      </w:r>
      <w:r w:rsidR="00735263" w:rsidRPr="00261278">
        <w:rPr>
          <w:rFonts w:ascii="Courier New" w:hAnsi="Courier New" w:cs="Courier New"/>
          <w:color w:val="000000"/>
          <w:sz w:val="24"/>
          <w:szCs w:val="24"/>
        </w:rPr>
        <w:t xml:space="preserve">com espessura </w:t>
      </w:r>
      <w:r w:rsidR="00DA61D7" w:rsidRPr="00261278">
        <w:rPr>
          <w:rFonts w:ascii="Courier New" w:hAnsi="Courier New" w:cs="Courier New"/>
          <w:color w:val="000000"/>
          <w:sz w:val="24"/>
          <w:szCs w:val="24"/>
        </w:rPr>
        <w:t>de 3 cm</w:t>
      </w:r>
      <w:r w:rsidR="00D7661C" w:rsidRPr="00261278">
        <w:rPr>
          <w:rFonts w:ascii="Courier New" w:hAnsi="Courier New" w:cs="Courier New"/>
          <w:color w:val="000000"/>
          <w:sz w:val="24"/>
          <w:szCs w:val="24"/>
        </w:rPr>
        <w:t xml:space="preserve">, </w:t>
      </w:r>
      <w:r w:rsidR="00D7661C" w:rsidRPr="00261278">
        <w:rPr>
          <w:rFonts w:ascii="Courier New" w:hAnsi="Courier New" w:cs="Courier New"/>
          <w:b/>
          <w:bCs/>
          <w:color w:val="000000"/>
          <w:sz w:val="24"/>
          <w:szCs w:val="24"/>
        </w:rPr>
        <w:t>na cor “ocre Itabira” / “cinza andorinha” ou similar.</w:t>
      </w:r>
      <w:r w:rsidR="00D7661C" w:rsidRPr="00261278">
        <w:rPr>
          <w:rFonts w:ascii="Courier New" w:hAnsi="Courier New" w:cs="Courier New"/>
          <w:color w:val="000000"/>
          <w:sz w:val="24"/>
          <w:szCs w:val="24"/>
        </w:rPr>
        <w:t xml:space="preserve"> </w:t>
      </w:r>
    </w:p>
    <w:p w14:paraId="557D2E1C" w14:textId="77777777" w:rsidR="00D7661C" w:rsidRPr="00261278" w:rsidRDefault="00D7661C" w:rsidP="00261278">
      <w:pPr>
        <w:spacing w:line="276" w:lineRule="auto"/>
        <w:jc w:val="both"/>
        <w:rPr>
          <w:rFonts w:ascii="Courier New" w:hAnsi="Courier New" w:cs="Courier New"/>
          <w:b/>
          <w:bCs/>
          <w:sz w:val="24"/>
          <w:szCs w:val="24"/>
          <w:lang w:eastAsia="en-US"/>
        </w:rPr>
      </w:pPr>
    </w:p>
    <w:p w14:paraId="423DB67D" w14:textId="14DBC782" w:rsidR="00D7661C" w:rsidRPr="00261278" w:rsidRDefault="00D7661C" w:rsidP="00261278">
      <w:pPr>
        <w:spacing w:line="276" w:lineRule="auto"/>
        <w:jc w:val="both"/>
        <w:rPr>
          <w:rFonts w:ascii="Courier New" w:hAnsi="Courier New" w:cs="Courier New"/>
          <w:b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/>
          <w:bCs/>
          <w:sz w:val="24"/>
          <w:szCs w:val="24"/>
          <w:lang w:eastAsia="en-US"/>
        </w:rPr>
        <w:t>4. COBERTURA</w:t>
      </w:r>
    </w:p>
    <w:p w14:paraId="548EB126" w14:textId="77777777" w:rsidR="00D7661C" w:rsidRPr="00261278" w:rsidRDefault="00D7661C" w:rsidP="00261278">
      <w:pPr>
        <w:spacing w:line="276" w:lineRule="auto"/>
        <w:jc w:val="both"/>
        <w:rPr>
          <w:rFonts w:ascii="Courier New" w:hAnsi="Courier New" w:cs="Courier New"/>
          <w:b/>
          <w:bCs/>
          <w:sz w:val="24"/>
          <w:szCs w:val="24"/>
          <w:lang w:eastAsia="en-US"/>
        </w:rPr>
      </w:pPr>
    </w:p>
    <w:p w14:paraId="012EF38C" w14:textId="77777777" w:rsidR="00D7661C" w:rsidRPr="00261278" w:rsidRDefault="00D7661C" w:rsidP="00261278">
      <w:pPr>
        <w:spacing w:line="276" w:lineRule="auto"/>
        <w:jc w:val="both"/>
        <w:rPr>
          <w:rFonts w:ascii="Courier New" w:hAnsi="Courier New" w:cs="Courier New"/>
          <w:b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/>
          <w:bCs/>
          <w:sz w:val="24"/>
          <w:szCs w:val="24"/>
          <w:lang w:eastAsia="en-US"/>
        </w:rPr>
        <w:t>Itens</w:t>
      </w:r>
    </w:p>
    <w:p w14:paraId="0141F530" w14:textId="77777777" w:rsidR="00D7661C" w:rsidRPr="00261278" w:rsidRDefault="00D7661C" w:rsidP="00261278">
      <w:pPr>
        <w:spacing w:line="276" w:lineRule="auto"/>
        <w:jc w:val="both"/>
        <w:rPr>
          <w:rFonts w:ascii="Courier New" w:hAnsi="Courier New" w:cs="Courier New"/>
          <w:b/>
          <w:bCs/>
          <w:sz w:val="24"/>
          <w:szCs w:val="24"/>
          <w:lang w:eastAsia="en-US"/>
        </w:rPr>
      </w:pPr>
    </w:p>
    <w:p w14:paraId="562F7727" w14:textId="419ECB68" w:rsidR="00D7661C" w:rsidRPr="00261278" w:rsidRDefault="00D7661C" w:rsidP="00261278">
      <w:pPr>
        <w:pStyle w:val="PargrafodaLista"/>
        <w:numPr>
          <w:ilvl w:val="0"/>
          <w:numId w:val="46"/>
        </w:numPr>
        <w:spacing w:line="276" w:lineRule="auto"/>
        <w:jc w:val="both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Laje pré-fabricada mista vigota treliçada/lajota cerâmica - LT 16 (12+4) e capa com concreto de 25 MPa</w:t>
      </w:r>
    </w:p>
    <w:p w14:paraId="615BE31D" w14:textId="77777777" w:rsidR="00D7661C" w:rsidRPr="00261278" w:rsidRDefault="00D7661C" w:rsidP="00261278">
      <w:pPr>
        <w:pStyle w:val="PargrafodaLista"/>
        <w:numPr>
          <w:ilvl w:val="0"/>
          <w:numId w:val="46"/>
        </w:numPr>
        <w:spacing w:line="276" w:lineRule="auto"/>
        <w:jc w:val="both"/>
        <w:rPr>
          <w:rFonts w:ascii="Courier New" w:hAnsi="Courier New" w:cs="Courier New"/>
          <w:bCs/>
          <w:sz w:val="24"/>
          <w:szCs w:val="24"/>
          <w:lang w:eastAsia="en-US"/>
        </w:rPr>
      </w:pPr>
      <w:bookmarkStart w:id="2" w:name="_Hlk96421448"/>
      <w:proofErr w:type="spellStart"/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Telhamento</w:t>
      </w:r>
      <w:proofErr w:type="spellEnd"/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 xml:space="preserve"> em chapa de aço com pintura poliéster, tipo sanduíche, espessura de 0,50 mm, com poliestireno expandido</w:t>
      </w:r>
    </w:p>
    <w:bookmarkEnd w:id="2"/>
    <w:p w14:paraId="1D24BB0F" w14:textId="279C6F27" w:rsidR="00D7661C" w:rsidRDefault="00D7661C" w:rsidP="00261278">
      <w:pPr>
        <w:pStyle w:val="PargrafodaLista"/>
        <w:numPr>
          <w:ilvl w:val="0"/>
          <w:numId w:val="46"/>
        </w:numPr>
        <w:spacing w:line="276" w:lineRule="auto"/>
        <w:jc w:val="both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 xml:space="preserve">Fornecimento e montagem de estrutura metálica em perfil </w:t>
      </w:r>
      <w:proofErr w:type="spellStart"/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metalon</w:t>
      </w:r>
      <w:proofErr w:type="spellEnd"/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, sem pintura</w:t>
      </w:r>
    </w:p>
    <w:p w14:paraId="3760E517" w14:textId="2C9794F7" w:rsidR="00BC5762" w:rsidRPr="00261278" w:rsidRDefault="00BC5762" w:rsidP="00261278">
      <w:pPr>
        <w:pStyle w:val="PargrafodaLista"/>
        <w:numPr>
          <w:ilvl w:val="0"/>
          <w:numId w:val="46"/>
        </w:numPr>
        <w:spacing w:line="276" w:lineRule="auto"/>
        <w:jc w:val="both"/>
        <w:rPr>
          <w:rFonts w:ascii="Courier New" w:hAnsi="Courier New" w:cs="Courier New"/>
          <w:bCs/>
          <w:sz w:val="24"/>
          <w:szCs w:val="24"/>
          <w:lang w:eastAsia="en-US"/>
        </w:rPr>
      </w:pPr>
      <w:r>
        <w:rPr>
          <w:rFonts w:ascii="Courier New" w:hAnsi="Courier New" w:cs="Courier New"/>
          <w:bCs/>
          <w:sz w:val="24"/>
          <w:szCs w:val="24"/>
          <w:lang w:eastAsia="en-US"/>
        </w:rPr>
        <w:t>Fornecimento e montagem de estrutura em aço ASTM-A36, sem pintura</w:t>
      </w:r>
    </w:p>
    <w:p w14:paraId="30330772" w14:textId="2B9A2FBE" w:rsidR="00D7661C" w:rsidRDefault="00D7661C" w:rsidP="00261278">
      <w:pPr>
        <w:pStyle w:val="PargrafodaLista"/>
        <w:numPr>
          <w:ilvl w:val="0"/>
          <w:numId w:val="46"/>
        </w:numPr>
        <w:spacing w:line="276" w:lineRule="auto"/>
        <w:jc w:val="both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 xml:space="preserve">Calha, rufo, afins em chapa galvanizada nº 24 - corte </w:t>
      </w:r>
      <w:r w:rsidR="00BC5762">
        <w:rPr>
          <w:rFonts w:ascii="Courier New" w:hAnsi="Courier New" w:cs="Courier New"/>
          <w:bCs/>
          <w:sz w:val="24"/>
          <w:szCs w:val="24"/>
          <w:lang w:eastAsia="en-US"/>
        </w:rPr>
        <w:t>1,00</w:t>
      </w: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 xml:space="preserve"> m</w:t>
      </w:r>
    </w:p>
    <w:p w14:paraId="78EDFCF9" w14:textId="62BBA9D5" w:rsidR="00BC5762" w:rsidRPr="00BC5762" w:rsidRDefault="00BC5762" w:rsidP="00BC5762">
      <w:pPr>
        <w:pStyle w:val="PargrafodaLista"/>
        <w:numPr>
          <w:ilvl w:val="0"/>
          <w:numId w:val="46"/>
        </w:numPr>
        <w:spacing w:line="276" w:lineRule="auto"/>
        <w:jc w:val="both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Calha, rufo, afins em chapa galvanizada nº 24 - corte 0,50 m</w:t>
      </w:r>
    </w:p>
    <w:p w14:paraId="30B17A54" w14:textId="77777777" w:rsidR="00D7661C" w:rsidRPr="00261278" w:rsidRDefault="00D7661C" w:rsidP="00261278">
      <w:pPr>
        <w:pStyle w:val="PargrafodaLista"/>
        <w:numPr>
          <w:ilvl w:val="0"/>
          <w:numId w:val="46"/>
        </w:numPr>
        <w:spacing w:line="276" w:lineRule="auto"/>
        <w:jc w:val="both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Chapa de ferro nº 14, inclusive soldagem</w:t>
      </w:r>
    </w:p>
    <w:p w14:paraId="23AEC128" w14:textId="77777777" w:rsidR="00D7661C" w:rsidRPr="00261278" w:rsidRDefault="00D7661C" w:rsidP="00261278">
      <w:pPr>
        <w:spacing w:line="276" w:lineRule="auto"/>
        <w:jc w:val="both"/>
        <w:rPr>
          <w:rFonts w:ascii="Courier New" w:hAnsi="Courier New" w:cs="Courier New"/>
          <w:bCs/>
          <w:sz w:val="24"/>
          <w:szCs w:val="24"/>
          <w:lang w:eastAsia="en-US"/>
        </w:rPr>
      </w:pPr>
    </w:p>
    <w:p w14:paraId="3039ED19" w14:textId="5170D7FC" w:rsidR="00D7661C" w:rsidRDefault="00D7661C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O forro será em laje pré-fabricada mista vigota treliçada/lajota cerâmica - LT 16 (12+4) e capa com concreto de 25MPa. Estrutura metálica em perfil </w:t>
      </w:r>
      <w:proofErr w:type="spellStart"/>
      <w:r w:rsidRPr="00261278">
        <w:rPr>
          <w:rFonts w:ascii="Courier New" w:hAnsi="Courier New" w:cs="Courier New"/>
          <w:color w:val="000000"/>
          <w:sz w:val="24"/>
          <w:szCs w:val="24"/>
        </w:rPr>
        <w:t>metalon</w:t>
      </w:r>
      <w:proofErr w:type="spellEnd"/>
      <w:r w:rsidRPr="00261278">
        <w:rPr>
          <w:rFonts w:ascii="Courier New" w:hAnsi="Courier New" w:cs="Courier New"/>
          <w:color w:val="000000"/>
          <w:sz w:val="24"/>
          <w:szCs w:val="24"/>
        </w:rPr>
        <w:t>, sem pintura. Estrutura metálica, na cobertura do depósito</w:t>
      </w:r>
      <w:r w:rsidR="009C314E">
        <w:rPr>
          <w:rFonts w:ascii="Courier New" w:hAnsi="Courier New" w:cs="Courier New"/>
          <w:color w:val="000000"/>
          <w:sz w:val="24"/>
          <w:szCs w:val="24"/>
        </w:rPr>
        <w:t xml:space="preserve">, </w:t>
      </w:r>
      <w:r w:rsidR="00BC5762">
        <w:rPr>
          <w:rFonts w:ascii="Courier New" w:hAnsi="Courier New" w:cs="Courier New"/>
          <w:color w:val="000000"/>
          <w:sz w:val="24"/>
          <w:szCs w:val="24"/>
        </w:rPr>
        <w:t>hall</w:t>
      </w:r>
      <w:r w:rsidR="009C314E">
        <w:rPr>
          <w:rFonts w:ascii="Courier New" w:hAnsi="Courier New" w:cs="Courier New"/>
          <w:color w:val="000000"/>
          <w:sz w:val="24"/>
          <w:szCs w:val="24"/>
        </w:rPr>
        <w:t xml:space="preserve"> e sala</w:t>
      </w:r>
      <w:r w:rsidR="00BC5762">
        <w:rPr>
          <w:rFonts w:ascii="Courier New" w:hAnsi="Courier New" w:cs="Courier New"/>
          <w:color w:val="000000"/>
          <w:sz w:val="24"/>
          <w:szCs w:val="24"/>
        </w:rPr>
        <w:t xml:space="preserve"> da central de atendimento ao turista</w:t>
      </w: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. Instalação do </w:t>
      </w:r>
      <w:proofErr w:type="spellStart"/>
      <w:r w:rsidRPr="00261278">
        <w:rPr>
          <w:rFonts w:ascii="Courier New" w:hAnsi="Courier New" w:cs="Courier New"/>
          <w:color w:val="000000"/>
          <w:sz w:val="24"/>
          <w:szCs w:val="24"/>
        </w:rPr>
        <w:t>telhamento</w:t>
      </w:r>
      <w:proofErr w:type="spellEnd"/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 em chapa de aço com pintura poliéster (tipo sanduíche) com espessura de 0,50 mm, com poliestireno expandido. Instalação de calhas, rufo, afins em chapa galvanizada nº 24 - corte 0,50m</w:t>
      </w:r>
      <w:r w:rsidR="00261278">
        <w:rPr>
          <w:rFonts w:ascii="Courier New" w:hAnsi="Courier New" w:cs="Courier New"/>
          <w:color w:val="000000"/>
          <w:sz w:val="24"/>
          <w:szCs w:val="24"/>
        </w:rPr>
        <w:t xml:space="preserve"> </w:t>
      </w: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e 1m. </w:t>
      </w:r>
      <w:r w:rsidRPr="00261278">
        <w:rPr>
          <w:rFonts w:ascii="Courier New" w:hAnsi="Courier New" w:cs="Courier New"/>
          <w:color w:val="000000"/>
          <w:sz w:val="24"/>
          <w:szCs w:val="24"/>
        </w:rPr>
        <w:br/>
        <w:t>Seguir instalações conforme projeto (Prancha 17/</w:t>
      </w:r>
      <w:r w:rsidR="009C314E">
        <w:rPr>
          <w:rFonts w:ascii="Courier New" w:hAnsi="Courier New" w:cs="Courier New"/>
          <w:color w:val="000000"/>
          <w:sz w:val="24"/>
          <w:szCs w:val="24"/>
        </w:rPr>
        <w:t>30</w:t>
      </w:r>
      <w:r w:rsidRPr="00261278">
        <w:rPr>
          <w:rFonts w:ascii="Courier New" w:hAnsi="Courier New" w:cs="Courier New"/>
          <w:color w:val="000000"/>
          <w:sz w:val="24"/>
          <w:szCs w:val="24"/>
        </w:rPr>
        <w:t>).</w:t>
      </w:r>
    </w:p>
    <w:p w14:paraId="462B4AE6" w14:textId="05E53B57" w:rsidR="00261278" w:rsidRDefault="00261278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</w:p>
    <w:p w14:paraId="46222DA8" w14:textId="283E5096" w:rsidR="00261278" w:rsidRDefault="00261278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</w:p>
    <w:p w14:paraId="79A65A10" w14:textId="7DDA1444" w:rsidR="00261278" w:rsidRDefault="00261278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</w:p>
    <w:p w14:paraId="324869AB" w14:textId="1F0A8D6E" w:rsidR="00261278" w:rsidRDefault="00261278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</w:p>
    <w:p w14:paraId="72E0734C" w14:textId="27B42F9C" w:rsidR="00261278" w:rsidRDefault="00261278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</w:p>
    <w:p w14:paraId="46933708" w14:textId="18B31310" w:rsidR="00261278" w:rsidRDefault="00261278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</w:p>
    <w:p w14:paraId="2BF0BBA6" w14:textId="77777777" w:rsidR="00261278" w:rsidRPr="00261278" w:rsidRDefault="00261278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</w:p>
    <w:p w14:paraId="5C718DA5" w14:textId="59DBAC67" w:rsidR="00096B7F" w:rsidRPr="00261278" w:rsidRDefault="00D7661C" w:rsidP="00261278">
      <w:pPr>
        <w:keepNext/>
        <w:keepLines/>
        <w:spacing w:before="200" w:line="276" w:lineRule="auto"/>
        <w:jc w:val="both"/>
        <w:outlineLvl w:val="2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/>
          <w:bCs/>
          <w:sz w:val="24"/>
          <w:szCs w:val="24"/>
          <w:lang w:eastAsia="en-US"/>
        </w:rPr>
        <w:t>5</w:t>
      </w:r>
      <w:r w:rsidR="00096B7F" w:rsidRPr="00261278">
        <w:rPr>
          <w:rFonts w:ascii="Courier New" w:hAnsi="Courier New" w:cs="Courier New"/>
          <w:b/>
          <w:bCs/>
          <w:sz w:val="24"/>
          <w:szCs w:val="24"/>
          <w:lang w:eastAsia="en-US"/>
        </w:rPr>
        <w:t xml:space="preserve">. REVESTIMENTOS </w:t>
      </w:r>
    </w:p>
    <w:p w14:paraId="0B53D434" w14:textId="77777777" w:rsidR="00F217F4" w:rsidRPr="00261278" w:rsidRDefault="00F217F4" w:rsidP="00261278">
      <w:pPr>
        <w:keepNext/>
        <w:keepLines/>
        <w:spacing w:before="200" w:line="276" w:lineRule="auto"/>
        <w:jc w:val="both"/>
        <w:outlineLvl w:val="2"/>
        <w:rPr>
          <w:rFonts w:ascii="Courier New" w:hAnsi="Courier New" w:cs="Courier New"/>
          <w:b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/>
          <w:bCs/>
          <w:sz w:val="24"/>
          <w:szCs w:val="24"/>
          <w:lang w:eastAsia="en-US"/>
        </w:rPr>
        <w:t>Itens</w:t>
      </w:r>
    </w:p>
    <w:p w14:paraId="661CACB9" w14:textId="77777777" w:rsidR="00D7661C" w:rsidRPr="00261278" w:rsidRDefault="00D7661C" w:rsidP="00261278">
      <w:pPr>
        <w:pStyle w:val="PargrafodaLista"/>
        <w:keepNext/>
        <w:keepLines/>
        <w:numPr>
          <w:ilvl w:val="0"/>
          <w:numId w:val="37"/>
        </w:numPr>
        <w:spacing w:before="200" w:line="276" w:lineRule="auto"/>
        <w:jc w:val="both"/>
        <w:outlineLvl w:val="2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Chapisco</w:t>
      </w:r>
    </w:p>
    <w:p w14:paraId="751B2346" w14:textId="77777777" w:rsidR="00D7661C" w:rsidRPr="00261278" w:rsidRDefault="00D7661C" w:rsidP="00261278">
      <w:pPr>
        <w:pStyle w:val="PargrafodaLista"/>
        <w:keepNext/>
        <w:keepLines/>
        <w:numPr>
          <w:ilvl w:val="0"/>
          <w:numId w:val="37"/>
        </w:numPr>
        <w:spacing w:before="200" w:line="276" w:lineRule="auto"/>
        <w:jc w:val="both"/>
        <w:outlineLvl w:val="2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Emboço desempenado com espuma de poliéster</w:t>
      </w:r>
    </w:p>
    <w:p w14:paraId="2D252E1D" w14:textId="77777777" w:rsidR="00D7661C" w:rsidRPr="00261278" w:rsidRDefault="00D7661C" w:rsidP="00261278">
      <w:pPr>
        <w:pStyle w:val="PargrafodaLista"/>
        <w:keepNext/>
        <w:keepLines/>
        <w:numPr>
          <w:ilvl w:val="0"/>
          <w:numId w:val="37"/>
        </w:numPr>
        <w:spacing w:before="200" w:line="276" w:lineRule="auto"/>
        <w:jc w:val="both"/>
        <w:outlineLvl w:val="2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Emboço comum</w:t>
      </w:r>
    </w:p>
    <w:p w14:paraId="0666E7C7" w14:textId="77777777" w:rsidR="00D7661C" w:rsidRPr="00261278" w:rsidRDefault="00D7661C" w:rsidP="00261278">
      <w:pPr>
        <w:pStyle w:val="PargrafodaLista"/>
        <w:keepNext/>
        <w:keepLines/>
        <w:numPr>
          <w:ilvl w:val="0"/>
          <w:numId w:val="37"/>
        </w:numPr>
        <w:spacing w:before="200" w:line="276" w:lineRule="auto"/>
        <w:jc w:val="both"/>
        <w:outlineLvl w:val="2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Concreto não estrutural executado no local, mínimo 300 kg cimento / m³</w:t>
      </w:r>
    </w:p>
    <w:p w14:paraId="34D67D95" w14:textId="77777777" w:rsidR="00D7661C" w:rsidRPr="00261278" w:rsidRDefault="00D7661C" w:rsidP="00261278">
      <w:pPr>
        <w:pStyle w:val="PargrafodaLista"/>
        <w:keepNext/>
        <w:keepLines/>
        <w:numPr>
          <w:ilvl w:val="0"/>
          <w:numId w:val="37"/>
        </w:numPr>
        <w:spacing w:before="200" w:line="276" w:lineRule="auto"/>
        <w:jc w:val="both"/>
        <w:outlineLvl w:val="2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Lançamento, espalhamento e adensamento de concreto ou massa em lastro e/ou enchimento</w:t>
      </w:r>
    </w:p>
    <w:p w14:paraId="239C9120" w14:textId="77777777" w:rsidR="00D7661C" w:rsidRPr="00261278" w:rsidRDefault="00D7661C" w:rsidP="00261278">
      <w:pPr>
        <w:pStyle w:val="PargrafodaLista"/>
        <w:keepNext/>
        <w:keepLines/>
        <w:numPr>
          <w:ilvl w:val="0"/>
          <w:numId w:val="37"/>
        </w:numPr>
        <w:spacing w:before="200" w:line="276" w:lineRule="auto"/>
        <w:jc w:val="both"/>
        <w:outlineLvl w:val="2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Argamassa de regularização e/ou proteção</w:t>
      </w:r>
    </w:p>
    <w:p w14:paraId="487843DA" w14:textId="77777777" w:rsidR="00D7661C" w:rsidRPr="00261278" w:rsidRDefault="00D7661C" w:rsidP="00261278">
      <w:pPr>
        <w:pStyle w:val="PargrafodaLista"/>
        <w:keepNext/>
        <w:keepLines/>
        <w:numPr>
          <w:ilvl w:val="0"/>
          <w:numId w:val="37"/>
        </w:numPr>
        <w:spacing w:before="200" w:line="276" w:lineRule="auto"/>
        <w:jc w:val="both"/>
        <w:outlineLvl w:val="2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Cimentado desempenado e alisado (queimado)</w:t>
      </w:r>
    </w:p>
    <w:p w14:paraId="48CFEA1F" w14:textId="77777777" w:rsidR="00D7661C" w:rsidRPr="00261278" w:rsidRDefault="00D7661C" w:rsidP="00261278">
      <w:pPr>
        <w:pStyle w:val="PargrafodaLista"/>
        <w:keepNext/>
        <w:keepLines/>
        <w:numPr>
          <w:ilvl w:val="0"/>
          <w:numId w:val="37"/>
        </w:numPr>
        <w:spacing w:before="200" w:line="276" w:lineRule="auto"/>
        <w:jc w:val="both"/>
        <w:outlineLvl w:val="2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 xml:space="preserve">Peitoril e/ou soleira em granito, </w:t>
      </w:r>
      <w:bookmarkStart w:id="3" w:name="_Hlk96422485"/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espessura de 2 cm e largura de 21 cm até 30 cm, acabamento polido</w:t>
      </w:r>
      <w:bookmarkEnd w:id="3"/>
    </w:p>
    <w:p w14:paraId="6B557EA0" w14:textId="77777777" w:rsidR="00D7661C" w:rsidRPr="00261278" w:rsidRDefault="00D7661C" w:rsidP="00261278">
      <w:pPr>
        <w:pStyle w:val="PargrafodaLista"/>
        <w:keepNext/>
        <w:keepLines/>
        <w:numPr>
          <w:ilvl w:val="0"/>
          <w:numId w:val="37"/>
        </w:numPr>
        <w:spacing w:before="200" w:line="276" w:lineRule="auto"/>
        <w:jc w:val="both"/>
        <w:outlineLvl w:val="2"/>
        <w:rPr>
          <w:rFonts w:ascii="Courier New" w:hAnsi="Courier New" w:cs="Courier New"/>
          <w:bCs/>
          <w:sz w:val="24"/>
          <w:szCs w:val="24"/>
          <w:lang w:eastAsia="en-US"/>
        </w:rPr>
      </w:pPr>
      <w:bookmarkStart w:id="4" w:name="_Hlk96421808"/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 xml:space="preserve">Revestimento em porcelanato esmaltado acetinado para área interna e ambiente com acesso ao exterior, grupo de absorção </w:t>
      </w:r>
      <w:proofErr w:type="spellStart"/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BIa</w:t>
      </w:r>
      <w:proofErr w:type="spellEnd"/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, resistência química B, assentado com argamassa colante industrializada, rejuntado</w:t>
      </w:r>
    </w:p>
    <w:bookmarkEnd w:id="4"/>
    <w:p w14:paraId="7A478AA6" w14:textId="77777777" w:rsidR="009C314E" w:rsidRDefault="009C314E" w:rsidP="00261278">
      <w:pPr>
        <w:pStyle w:val="PargrafodaLista"/>
        <w:keepNext/>
        <w:keepLines/>
        <w:numPr>
          <w:ilvl w:val="0"/>
          <w:numId w:val="37"/>
        </w:numPr>
        <w:spacing w:before="200" w:line="276" w:lineRule="auto"/>
        <w:jc w:val="both"/>
        <w:outlineLvl w:val="2"/>
        <w:rPr>
          <w:rFonts w:ascii="Courier New" w:hAnsi="Courier New" w:cs="Courier New"/>
          <w:bCs/>
          <w:sz w:val="24"/>
          <w:szCs w:val="24"/>
          <w:lang w:eastAsia="en-US"/>
        </w:rPr>
      </w:pPr>
      <w:r>
        <w:rPr>
          <w:rFonts w:ascii="Courier New" w:hAnsi="Courier New" w:cs="Courier New"/>
          <w:bCs/>
          <w:sz w:val="24"/>
          <w:szCs w:val="24"/>
          <w:lang w:eastAsia="en-US"/>
        </w:rPr>
        <w:t>Placa cerâmica não esmaltada extrudada de alta resistência química e mecânica, espessura de 9mm, uso industrial, assentado com argamassa colante industrial</w:t>
      </w:r>
    </w:p>
    <w:p w14:paraId="599975F8" w14:textId="77777777" w:rsidR="00D7661C" w:rsidRPr="00261278" w:rsidRDefault="00D7661C" w:rsidP="00261278">
      <w:pPr>
        <w:pStyle w:val="PargrafodaLista"/>
        <w:keepNext/>
        <w:keepLines/>
        <w:numPr>
          <w:ilvl w:val="0"/>
          <w:numId w:val="37"/>
        </w:numPr>
        <w:spacing w:before="200" w:line="276" w:lineRule="auto"/>
        <w:jc w:val="both"/>
        <w:outlineLvl w:val="2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 xml:space="preserve">Rodapé em porcelanato esmaltado acetinado para área interna e ambiente com acesso ao exterior, grupo de absorção </w:t>
      </w:r>
      <w:proofErr w:type="spellStart"/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BIa</w:t>
      </w:r>
      <w:proofErr w:type="spellEnd"/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, resistência química B, assentado com argamassa colante industrializada, rejuntado</w:t>
      </w:r>
    </w:p>
    <w:p w14:paraId="6F4F9A49" w14:textId="77777777" w:rsidR="00D7661C" w:rsidRPr="00261278" w:rsidRDefault="00D7661C" w:rsidP="00261278">
      <w:pPr>
        <w:pStyle w:val="PargrafodaLista"/>
        <w:keepNext/>
        <w:keepLines/>
        <w:numPr>
          <w:ilvl w:val="0"/>
          <w:numId w:val="37"/>
        </w:numPr>
        <w:spacing w:before="200" w:line="276" w:lineRule="auto"/>
        <w:jc w:val="both"/>
        <w:outlineLvl w:val="2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Revestimento em placa cerâmica esmaltada medidas conforme projeto e memorial descritivo, assentado e rejuntado com argamassa industrializada</w:t>
      </w:r>
    </w:p>
    <w:p w14:paraId="5BDED1A3" w14:textId="77777777" w:rsidR="00D7661C" w:rsidRPr="00261278" w:rsidRDefault="00D7661C" w:rsidP="00261278">
      <w:pPr>
        <w:pStyle w:val="PargrafodaLista"/>
        <w:keepNext/>
        <w:keepLines/>
        <w:numPr>
          <w:ilvl w:val="0"/>
          <w:numId w:val="37"/>
        </w:numPr>
        <w:spacing w:before="200" w:line="276" w:lineRule="auto"/>
        <w:jc w:val="both"/>
        <w:outlineLvl w:val="2"/>
        <w:rPr>
          <w:rFonts w:ascii="Courier New" w:hAnsi="Courier New" w:cs="Courier New"/>
          <w:bCs/>
          <w:sz w:val="24"/>
          <w:szCs w:val="24"/>
          <w:lang w:eastAsia="en-US"/>
        </w:rPr>
      </w:pPr>
      <w:bookmarkStart w:id="5" w:name="_Hlk96422108"/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Revestimento em borracha sintética colorida de 5 mm, para sinalização tátil de alerta / direcional - colado</w:t>
      </w:r>
    </w:p>
    <w:bookmarkEnd w:id="5"/>
    <w:p w14:paraId="0E1D4272" w14:textId="77777777" w:rsidR="00D7661C" w:rsidRPr="00261278" w:rsidRDefault="00D7661C" w:rsidP="00261278">
      <w:pPr>
        <w:pStyle w:val="PargrafodaLista"/>
        <w:keepNext/>
        <w:keepLines/>
        <w:numPr>
          <w:ilvl w:val="0"/>
          <w:numId w:val="37"/>
        </w:numPr>
        <w:spacing w:before="200" w:line="276" w:lineRule="auto"/>
        <w:jc w:val="both"/>
        <w:outlineLvl w:val="2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Moldura de gesso simples, largura até 6,0 cm</w:t>
      </w:r>
    </w:p>
    <w:p w14:paraId="76CF7FB7" w14:textId="259EF94B" w:rsidR="00D7661C" w:rsidRDefault="00D7661C" w:rsidP="00261278">
      <w:pPr>
        <w:pStyle w:val="PargrafodaLista"/>
        <w:keepNext/>
        <w:keepLines/>
        <w:numPr>
          <w:ilvl w:val="0"/>
          <w:numId w:val="37"/>
        </w:numPr>
        <w:spacing w:before="200" w:line="276" w:lineRule="auto"/>
        <w:jc w:val="both"/>
        <w:outlineLvl w:val="2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Forro em painéis de gesso acartonado, espessura de 12,5 mm, fixo</w:t>
      </w:r>
    </w:p>
    <w:p w14:paraId="5ECE76CE" w14:textId="3571E020" w:rsidR="009C314E" w:rsidRPr="00261278" w:rsidRDefault="009C314E" w:rsidP="00261278">
      <w:pPr>
        <w:pStyle w:val="PargrafodaLista"/>
        <w:keepNext/>
        <w:keepLines/>
        <w:numPr>
          <w:ilvl w:val="0"/>
          <w:numId w:val="37"/>
        </w:numPr>
        <w:spacing w:before="200" w:line="276" w:lineRule="auto"/>
        <w:jc w:val="both"/>
        <w:outlineLvl w:val="2"/>
        <w:rPr>
          <w:rFonts w:ascii="Courier New" w:hAnsi="Courier New" w:cs="Courier New"/>
          <w:bCs/>
          <w:sz w:val="24"/>
          <w:szCs w:val="24"/>
          <w:lang w:eastAsia="en-US"/>
        </w:rPr>
      </w:pPr>
      <w:r>
        <w:rPr>
          <w:rFonts w:ascii="Courier New" w:hAnsi="Courier New" w:cs="Courier New"/>
          <w:bCs/>
          <w:sz w:val="24"/>
          <w:szCs w:val="24"/>
          <w:lang w:eastAsia="en-US"/>
        </w:rPr>
        <w:t xml:space="preserve">Guia pré-moldada reta tipo PMSP 100 – </w:t>
      </w:r>
      <w:proofErr w:type="spellStart"/>
      <w:r>
        <w:rPr>
          <w:rFonts w:ascii="Courier New" w:hAnsi="Courier New" w:cs="Courier New"/>
          <w:bCs/>
          <w:sz w:val="24"/>
          <w:szCs w:val="24"/>
          <w:lang w:eastAsia="en-US"/>
        </w:rPr>
        <w:t>fck</w:t>
      </w:r>
      <w:proofErr w:type="spellEnd"/>
      <w:r>
        <w:rPr>
          <w:rFonts w:ascii="Courier New" w:hAnsi="Courier New" w:cs="Courier New"/>
          <w:bCs/>
          <w:sz w:val="24"/>
          <w:szCs w:val="24"/>
          <w:lang w:eastAsia="en-US"/>
        </w:rPr>
        <w:t xml:space="preserve"> 25 Mpa.</w:t>
      </w:r>
    </w:p>
    <w:p w14:paraId="46D86458" w14:textId="77777777" w:rsidR="00F217F4" w:rsidRPr="00261278" w:rsidRDefault="00F217F4" w:rsidP="00261278">
      <w:pPr>
        <w:pStyle w:val="PargrafodaLista"/>
        <w:keepNext/>
        <w:keepLines/>
        <w:spacing w:before="200" w:line="276" w:lineRule="auto"/>
        <w:jc w:val="both"/>
        <w:outlineLvl w:val="2"/>
        <w:rPr>
          <w:rFonts w:ascii="Courier New" w:hAnsi="Courier New" w:cs="Courier New"/>
          <w:bCs/>
          <w:sz w:val="24"/>
          <w:szCs w:val="24"/>
          <w:lang w:eastAsia="en-US"/>
        </w:rPr>
      </w:pPr>
    </w:p>
    <w:p w14:paraId="768E5E54" w14:textId="77777777" w:rsidR="00816227" w:rsidRPr="00261278" w:rsidRDefault="00816227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As argamassas de revestimentos deverão ter a seguinte composição: </w:t>
      </w:r>
    </w:p>
    <w:p w14:paraId="4EC5BEF7" w14:textId="77777777" w:rsidR="00096B7F" w:rsidRPr="00261278" w:rsidRDefault="00816227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a) Chapisco – traço 1:3 cimento e areia – espessura 5mm </w:t>
      </w:r>
    </w:p>
    <w:p w14:paraId="133BECB7" w14:textId="77777777" w:rsidR="00096B7F" w:rsidRPr="00261278" w:rsidRDefault="00FF0319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>b) Emboço – traço 1:</w:t>
      </w:r>
      <w:r w:rsidR="00816227" w:rsidRPr="00261278">
        <w:rPr>
          <w:rFonts w:ascii="Courier New" w:hAnsi="Courier New" w:cs="Courier New"/>
          <w:color w:val="000000"/>
          <w:sz w:val="24"/>
          <w:szCs w:val="24"/>
        </w:rPr>
        <w:t>1:</w:t>
      </w:r>
      <w:proofErr w:type="gramStart"/>
      <w:r w:rsidR="00816227" w:rsidRPr="00261278">
        <w:rPr>
          <w:rFonts w:ascii="Courier New" w:hAnsi="Courier New" w:cs="Courier New"/>
          <w:color w:val="000000"/>
          <w:sz w:val="24"/>
          <w:szCs w:val="24"/>
        </w:rPr>
        <w:t>5 cimento</w:t>
      </w:r>
      <w:proofErr w:type="gramEnd"/>
      <w:r w:rsidR="00816227" w:rsidRPr="00261278">
        <w:rPr>
          <w:rFonts w:ascii="Courier New" w:hAnsi="Courier New" w:cs="Courier New"/>
          <w:color w:val="000000"/>
          <w:sz w:val="24"/>
          <w:szCs w:val="24"/>
        </w:rPr>
        <w:t xml:space="preserve"> cal areia – espessura 10mm a 15mm </w:t>
      </w:r>
    </w:p>
    <w:p w14:paraId="7CF4D9EE" w14:textId="79D9ACB3" w:rsidR="00096B7F" w:rsidRPr="00261278" w:rsidRDefault="00816227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lastRenderedPageBreak/>
        <w:t>c) Reboco – traço de 1:1:</w:t>
      </w:r>
      <w:proofErr w:type="gramStart"/>
      <w:r w:rsidRPr="00261278">
        <w:rPr>
          <w:rFonts w:ascii="Courier New" w:hAnsi="Courier New" w:cs="Courier New"/>
          <w:color w:val="000000"/>
          <w:sz w:val="24"/>
          <w:szCs w:val="24"/>
        </w:rPr>
        <w:t>4 cimento</w:t>
      </w:r>
      <w:proofErr w:type="gramEnd"/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 cal e areia fina – espessura mínima de 5mm e máxima de 7mm. </w:t>
      </w:r>
    </w:p>
    <w:p w14:paraId="2EC3572C" w14:textId="33647F23" w:rsidR="00F802E9" w:rsidRPr="00261278" w:rsidRDefault="00F802E9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</w:p>
    <w:p w14:paraId="316E382F" w14:textId="6F867D8D" w:rsidR="00F802E9" w:rsidRPr="00261278" w:rsidRDefault="00F802E9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Os pisos e revestimentos das paredes deverão seguir o que consta abaixo: </w:t>
      </w:r>
    </w:p>
    <w:p w14:paraId="10DEFCCC" w14:textId="14A64AE4" w:rsidR="00F802E9" w:rsidRPr="00261278" w:rsidRDefault="00F802E9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  <w:bookmarkStart w:id="6" w:name="_Toc474493505"/>
      <w:r w:rsidRPr="00261278">
        <w:rPr>
          <w:rFonts w:ascii="Courier New" w:hAnsi="Courier New" w:cs="Courier New"/>
          <w:color w:val="000000"/>
          <w:sz w:val="24"/>
          <w:szCs w:val="24"/>
        </w:rPr>
        <w:t>a</w:t>
      </w:r>
      <w:r w:rsidR="00096B7F" w:rsidRPr="00261278">
        <w:rPr>
          <w:rFonts w:ascii="Courier New" w:hAnsi="Courier New" w:cs="Courier New"/>
          <w:color w:val="000000"/>
          <w:sz w:val="24"/>
          <w:szCs w:val="24"/>
        </w:rPr>
        <w:t xml:space="preserve">) </w:t>
      </w:r>
      <w:r w:rsidRPr="00261278">
        <w:rPr>
          <w:rFonts w:ascii="Courier New" w:hAnsi="Courier New" w:cs="Courier New"/>
          <w:color w:val="000000"/>
          <w:sz w:val="24"/>
          <w:szCs w:val="24"/>
        </w:rPr>
        <w:t>O piso do “HALL D</w:t>
      </w:r>
      <w:r w:rsidR="00DC1039" w:rsidRPr="00261278">
        <w:rPr>
          <w:rFonts w:ascii="Courier New" w:hAnsi="Courier New" w:cs="Courier New"/>
          <w:color w:val="000000"/>
          <w:sz w:val="24"/>
          <w:szCs w:val="24"/>
        </w:rPr>
        <w:t>A CENTRAL DE ATENDIMENTO AO TURISTA”</w:t>
      </w:r>
      <w:r w:rsidR="00082B8D">
        <w:rPr>
          <w:rFonts w:ascii="Courier New" w:hAnsi="Courier New" w:cs="Courier New"/>
          <w:color w:val="000000"/>
          <w:sz w:val="24"/>
          <w:szCs w:val="24"/>
        </w:rPr>
        <w:t xml:space="preserve">, </w:t>
      </w:r>
      <w:r w:rsidR="00DC1039" w:rsidRPr="00261278">
        <w:rPr>
          <w:rFonts w:ascii="Courier New" w:hAnsi="Courier New" w:cs="Courier New"/>
          <w:color w:val="000000"/>
          <w:sz w:val="24"/>
          <w:szCs w:val="24"/>
        </w:rPr>
        <w:t>“CENTRAL DE ATENDIMENTO AO TURISTA”</w:t>
      </w:r>
      <w:r w:rsidR="00082B8D">
        <w:rPr>
          <w:rFonts w:ascii="Courier New" w:hAnsi="Courier New" w:cs="Courier New"/>
          <w:color w:val="000000"/>
          <w:sz w:val="24"/>
          <w:szCs w:val="24"/>
        </w:rPr>
        <w:t xml:space="preserve"> e “ÁREA EXTERNA”</w:t>
      </w:r>
      <w:r w:rsidR="00DC1039" w:rsidRPr="00261278">
        <w:rPr>
          <w:rFonts w:ascii="Courier New" w:hAnsi="Courier New" w:cs="Courier New"/>
          <w:color w:val="000000"/>
          <w:sz w:val="24"/>
          <w:szCs w:val="24"/>
        </w:rPr>
        <w:t xml:space="preserve"> ser</w:t>
      </w:r>
      <w:r w:rsidR="009C314E">
        <w:rPr>
          <w:rFonts w:ascii="Courier New" w:hAnsi="Courier New" w:cs="Courier New"/>
          <w:color w:val="000000"/>
          <w:sz w:val="24"/>
          <w:szCs w:val="24"/>
        </w:rPr>
        <w:t>ão em placa cerâmica não esmaltada extrudada de alta resistência química e mecânica, espessura de 9mm, uso industrial, assentado com argamassa colante industrial</w:t>
      </w:r>
      <w:r w:rsidR="00DC1039" w:rsidRPr="00261278">
        <w:rPr>
          <w:rFonts w:ascii="Courier New" w:hAnsi="Courier New" w:cs="Courier New"/>
          <w:color w:val="000000"/>
          <w:sz w:val="24"/>
          <w:szCs w:val="24"/>
        </w:rPr>
        <w:t>, conforme projeto (Prancha 2</w:t>
      </w:r>
      <w:r w:rsidR="009C314E">
        <w:rPr>
          <w:rFonts w:ascii="Courier New" w:hAnsi="Courier New" w:cs="Courier New"/>
          <w:color w:val="000000"/>
          <w:sz w:val="24"/>
          <w:szCs w:val="24"/>
        </w:rPr>
        <w:t>1</w:t>
      </w:r>
      <w:r w:rsidR="00DC1039" w:rsidRPr="00261278">
        <w:rPr>
          <w:rFonts w:ascii="Courier New" w:hAnsi="Courier New" w:cs="Courier New"/>
          <w:color w:val="000000"/>
          <w:sz w:val="24"/>
          <w:szCs w:val="24"/>
        </w:rPr>
        <w:t>/</w:t>
      </w:r>
      <w:r w:rsidR="009C314E">
        <w:rPr>
          <w:rFonts w:ascii="Courier New" w:hAnsi="Courier New" w:cs="Courier New"/>
          <w:color w:val="000000"/>
          <w:sz w:val="24"/>
          <w:szCs w:val="24"/>
        </w:rPr>
        <w:t>30</w:t>
      </w:r>
      <w:r w:rsidR="00DC1039" w:rsidRPr="00261278">
        <w:rPr>
          <w:rFonts w:ascii="Courier New" w:hAnsi="Courier New" w:cs="Courier New"/>
          <w:color w:val="000000"/>
          <w:sz w:val="24"/>
          <w:szCs w:val="24"/>
        </w:rPr>
        <w:t>).</w:t>
      </w:r>
      <w:r w:rsidR="0055018D">
        <w:rPr>
          <w:rFonts w:ascii="Courier New" w:hAnsi="Courier New" w:cs="Courier New"/>
          <w:color w:val="000000"/>
          <w:sz w:val="24"/>
          <w:szCs w:val="24"/>
        </w:rPr>
        <w:t xml:space="preserve"> </w:t>
      </w:r>
      <w:r w:rsidR="007B5578">
        <w:rPr>
          <w:rFonts w:ascii="Courier New" w:hAnsi="Courier New" w:cs="Courier New"/>
          <w:color w:val="000000"/>
          <w:sz w:val="24"/>
          <w:szCs w:val="24"/>
        </w:rPr>
        <w:t xml:space="preserve">As placas cerâmicas deverão ser idênticas as existentes, para padronização do calçamento. </w:t>
      </w:r>
      <w:r w:rsidR="0055018D">
        <w:rPr>
          <w:rFonts w:ascii="Courier New" w:hAnsi="Courier New" w:cs="Courier New"/>
          <w:color w:val="000000"/>
          <w:sz w:val="24"/>
          <w:szCs w:val="24"/>
        </w:rPr>
        <w:t>As cores serão definidas pela contratante.</w:t>
      </w:r>
    </w:p>
    <w:p w14:paraId="4EA53868" w14:textId="0C326EAC" w:rsidR="00DC1039" w:rsidRPr="00261278" w:rsidRDefault="00DC1039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b) Os peitoris e soleiras em granito, com espessura de 2 cm e largura de 21 cm até 30 cm, acabamento polido, </w:t>
      </w:r>
      <w:r w:rsidRPr="00261278">
        <w:rPr>
          <w:rFonts w:ascii="Courier New" w:hAnsi="Courier New" w:cs="Courier New"/>
          <w:b/>
          <w:bCs/>
          <w:color w:val="000000"/>
          <w:sz w:val="24"/>
          <w:szCs w:val="24"/>
        </w:rPr>
        <w:t xml:space="preserve">na cor “ocre Itabira” / “cinza andorinha” ou similar. </w:t>
      </w:r>
      <w:r w:rsidRPr="00261278">
        <w:rPr>
          <w:rFonts w:ascii="Courier New" w:hAnsi="Courier New" w:cs="Courier New"/>
          <w:color w:val="000000"/>
          <w:sz w:val="24"/>
          <w:szCs w:val="24"/>
        </w:rPr>
        <w:t>Com comprimento de 76, 86 e 96 cm, conforme projeto (Prancha 20/2</w:t>
      </w:r>
      <w:r w:rsidR="0030494B" w:rsidRPr="00261278">
        <w:rPr>
          <w:rFonts w:ascii="Courier New" w:hAnsi="Courier New" w:cs="Courier New"/>
          <w:color w:val="000000"/>
          <w:sz w:val="24"/>
          <w:szCs w:val="24"/>
        </w:rPr>
        <w:t>9</w:t>
      </w: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). </w:t>
      </w:r>
    </w:p>
    <w:p w14:paraId="3C1BFABC" w14:textId="4D5B9B0F" w:rsidR="00DC1039" w:rsidRPr="00261278" w:rsidRDefault="00DC1039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c) </w:t>
      </w:r>
      <w:r w:rsidR="00F802E9" w:rsidRPr="00261278">
        <w:rPr>
          <w:rFonts w:ascii="Courier New" w:hAnsi="Courier New" w:cs="Courier New"/>
          <w:color w:val="000000"/>
          <w:sz w:val="24"/>
          <w:szCs w:val="24"/>
        </w:rPr>
        <w:t xml:space="preserve">Revestimento em porcelanato esmaltado acetinado para área interna e ambiente com acesso ao exterior, grupo de absorção </w:t>
      </w:r>
      <w:proofErr w:type="spellStart"/>
      <w:r w:rsidR="00F802E9" w:rsidRPr="00261278">
        <w:rPr>
          <w:rFonts w:ascii="Courier New" w:hAnsi="Courier New" w:cs="Courier New"/>
          <w:color w:val="000000"/>
          <w:sz w:val="24"/>
          <w:szCs w:val="24"/>
        </w:rPr>
        <w:t>BIa</w:t>
      </w:r>
      <w:proofErr w:type="spellEnd"/>
      <w:r w:rsidR="00F802E9" w:rsidRPr="00261278">
        <w:rPr>
          <w:rFonts w:ascii="Courier New" w:hAnsi="Courier New" w:cs="Courier New"/>
          <w:color w:val="000000"/>
          <w:sz w:val="24"/>
          <w:szCs w:val="24"/>
        </w:rPr>
        <w:t xml:space="preserve">, resistência química B, assentado com argamassa colante industrializada, rejuntado. </w:t>
      </w:r>
    </w:p>
    <w:p w14:paraId="391F49B1" w14:textId="4B698B67" w:rsidR="00F802E9" w:rsidRPr="00261278" w:rsidRDefault="00F802E9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>O revestimento d</w:t>
      </w:r>
      <w:r w:rsidR="00DC1039" w:rsidRPr="00261278">
        <w:rPr>
          <w:rFonts w:ascii="Courier New" w:hAnsi="Courier New" w:cs="Courier New"/>
          <w:color w:val="000000"/>
          <w:sz w:val="24"/>
          <w:szCs w:val="24"/>
        </w:rPr>
        <w:t xml:space="preserve">e </w:t>
      </w: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pisos e paredes serão </w:t>
      </w:r>
      <w:r w:rsidR="00DC1039" w:rsidRPr="00261278">
        <w:rPr>
          <w:rFonts w:ascii="Courier New" w:hAnsi="Courier New" w:cs="Courier New"/>
          <w:color w:val="000000"/>
          <w:sz w:val="24"/>
          <w:szCs w:val="24"/>
        </w:rPr>
        <w:t xml:space="preserve">em </w:t>
      </w:r>
      <w:r w:rsidRPr="00261278">
        <w:rPr>
          <w:rFonts w:ascii="Courier New" w:hAnsi="Courier New" w:cs="Courier New"/>
          <w:b/>
          <w:bCs/>
          <w:color w:val="000000"/>
          <w:sz w:val="24"/>
          <w:szCs w:val="24"/>
        </w:rPr>
        <w:t xml:space="preserve">revestimentos cerâmicos, tipo porcelanato esmaltado interno, com borda reta de dimensões 58,4X58,4 cm, modelo </w:t>
      </w:r>
      <w:r w:rsidR="00E56033" w:rsidRPr="00261278">
        <w:rPr>
          <w:rFonts w:ascii="Courier New" w:hAnsi="Courier New" w:cs="Courier New"/>
          <w:b/>
          <w:bCs/>
          <w:color w:val="000000"/>
          <w:sz w:val="24"/>
          <w:szCs w:val="24"/>
        </w:rPr>
        <w:t xml:space="preserve">“Bianco – Portinari” ou similar. </w:t>
      </w:r>
      <w:r w:rsidRPr="00261278">
        <w:rPr>
          <w:rFonts w:ascii="Courier New" w:hAnsi="Courier New" w:cs="Courier New"/>
          <w:b/>
          <w:bCs/>
          <w:color w:val="000000"/>
          <w:sz w:val="24"/>
          <w:szCs w:val="24"/>
        </w:rPr>
        <w:t>Rejunte: WEBER – BRANCO, REJUNTABRAS – CROMA</w:t>
      </w:r>
      <w:r w:rsidR="00BB3415">
        <w:rPr>
          <w:rFonts w:ascii="Courier New" w:hAnsi="Courier New" w:cs="Courier New"/>
          <w:b/>
          <w:bCs/>
          <w:color w:val="000000"/>
          <w:sz w:val="24"/>
          <w:szCs w:val="24"/>
        </w:rPr>
        <w:t xml:space="preserve">, </w:t>
      </w:r>
      <w:r w:rsidRPr="00261278">
        <w:rPr>
          <w:rFonts w:ascii="Courier New" w:hAnsi="Courier New" w:cs="Courier New"/>
          <w:b/>
          <w:bCs/>
          <w:color w:val="000000"/>
          <w:sz w:val="24"/>
          <w:szCs w:val="24"/>
        </w:rPr>
        <w:t>QUARTZOBRAS – BRANCO</w:t>
      </w:r>
      <w:r w:rsidR="00DC1039" w:rsidRPr="00261278">
        <w:rPr>
          <w:rFonts w:ascii="Courier New" w:hAnsi="Courier New" w:cs="Courier New"/>
          <w:color w:val="000000"/>
          <w:sz w:val="24"/>
          <w:szCs w:val="24"/>
        </w:rPr>
        <w:t>,</w:t>
      </w:r>
      <w:r w:rsidR="00BB3415">
        <w:rPr>
          <w:rFonts w:ascii="Courier New" w:hAnsi="Courier New" w:cs="Courier New"/>
          <w:color w:val="000000"/>
          <w:sz w:val="24"/>
          <w:szCs w:val="24"/>
        </w:rPr>
        <w:t xml:space="preserve"> </w:t>
      </w:r>
      <w:r w:rsidR="00BB3415">
        <w:rPr>
          <w:rFonts w:ascii="Courier New" w:hAnsi="Courier New" w:cs="Courier New"/>
          <w:b/>
          <w:bCs/>
          <w:color w:val="000000"/>
          <w:sz w:val="24"/>
          <w:szCs w:val="24"/>
        </w:rPr>
        <w:t>ou similar,</w:t>
      </w:r>
      <w:r w:rsidR="00DC1039" w:rsidRPr="00261278">
        <w:rPr>
          <w:rFonts w:ascii="Courier New" w:hAnsi="Courier New" w:cs="Courier New"/>
          <w:color w:val="000000"/>
          <w:sz w:val="24"/>
          <w:szCs w:val="24"/>
        </w:rPr>
        <w:t xml:space="preserve"> conforme projeto (Prancha 21/</w:t>
      </w:r>
      <w:r w:rsidR="00BB3415">
        <w:rPr>
          <w:rFonts w:ascii="Courier New" w:hAnsi="Courier New" w:cs="Courier New"/>
          <w:color w:val="000000"/>
          <w:sz w:val="24"/>
          <w:szCs w:val="24"/>
        </w:rPr>
        <w:t>30</w:t>
      </w:r>
      <w:r w:rsidR="00DC1039" w:rsidRPr="00261278">
        <w:rPr>
          <w:rFonts w:ascii="Courier New" w:hAnsi="Courier New" w:cs="Courier New"/>
          <w:color w:val="000000"/>
          <w:sz w:val="24"/>
          <w:szCs w:val="24"/>
        </w:rPr>
        <w:t>).</w:t>
      </w:r>
    </w:p>
    <w:p w14:paraId="15EEBFD2" w14:textId="2A378438" w:rsidR="00DC1039" w:rsidRPr="00261278" w:rsidRDefault="00DC1039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>d</w:t>
      </w:r>
      <w:r w:rsidR="00096B7F" w:rsidRPr="00261278">
        <w:rPr>
          <w:rFonts w:ascii="Courier New" w:hAnsi="Courier New" w:cs="Courier New"/>
          <w:color w:val="000000"/>
          <w:sz w:val="24"/>
          <w:szCs w:val="24"/>
        </w:rPr>
        <w:t xml:space="preserve">) </w:t>
      </w: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Instalação de rodapés em porcelanato esmaltado acetinado para área interna e ambiente com acesso ao exterior, grupo de absorção </w:t>
      </w:r>
      <w:proofErr w:type="spellStart"/>
      <w:r w:rsidRPr="00261278">
        <w:rPr>
          <w:rFonts w:ascii="Courier New" w:hAnsi="Courier New" w:cs="Courier New"/>
          <w:color w:val="000000"/>
          <w:sz w:val="24"/>
          <w:szCs w:val="24"/>
        </w:rPr>
        <w:t>BIa</w:t>
      </w:r>
      <w:proofErr w:type="spellEnd"/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, resistência química B, assentado com argamassa colante industrializada, rejuntado, </w:t>
      </w:r>
      <w:r w:rsidRPr="00261278">
        <w:rPr>
          <w:rFonts w:ascii="Courier New" w:hAnsi="Courier New" w:cs="Courier New"/>
          <w:b/>
          <w:bCs/>
          <w:color w:val="000000"/>
          <w:sz w:val="24"/>
          <w:szCs w:val="24"/>
        </w:rPr>
        <w:t>com o mesmo revestimento do item c).</w:t>
      </w: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 </w:t>
      </w:r>
    </w:p>
    <w:p w14:paraId="4EAE577A" w14:textId="4AEB3540" w:rsidR="00DC1039" w:rsidRPr="00261278" w:rsidRDefault="00DC1039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>e) Instalação de revestimento na fachada</w:t>
      </w:r>
      <w:r w:rsidR="00E56033" w:rsidRPr="00261278">
        <w:rPr>
          <w:rFonts w:ascii="Courier New" w:hAnsi="Courier New" w:cs="Courier New"/>
          <w:color w:val="000000"/>
          <w:sz w:val="24"/>
          <w:szCs w:val="24"/>
        </w:rPr>
        <w:t xml:space="preserve">. O revestimento será em </w:t>
      </w:r>
      <w:r w:rsidR="00E56033" w:rsidRPr="00261278">
        <w:rPr>
          <w:rFonts w:ascii="Courier New" w:hAnsi="Courier New" w:cs="Courier New"/>
          <w:b/>
          <w:bCs/>
          <w:color w:val="000000"/>
          <w:sz w:val="24"/>
          <w:szCs w:val="24"/>
        </w:rPr>
        <w:t>placas cerâmicas esmaltada acetinada, com dimensões 5X15 cm</w:t>
      </w:r>
      <w:r w:rsidR="00E56033" w:rsidRPr="00261278">
        <w:rPr>
          <w:rFonts w:ascii="Courier New" w:hAnsi="Courier New" w:cs="Courier New"/>
          <w:sz w:val="24"/>
          <w:szCs w:val="24"/>
        </w:rPr>
        <w:t xml:space="preserve"> </w:t>
      </w:r>
      <w:r w:rsidR="00E56033" w:rsidRPr="00261278">
        <w:rPr>
          <w:rFonts w:ascii="Courier New" w:hAnsi="Courier New" w:cs="Courier New"/>
          <w:b/>
          <w:bCs/>
          <w:color w:val="000000"/>
          <w:sz w:val="24"/>
          <w:szCs w:val="24"/>
        </w:rPr>
        <w:t>(Junta Amarrada), modelo “RIOJA – CERAMICA ATLAS (Ref. OM10809)” ou similar. Rejunte: BRANCO</w:t>
      </w:r>
      <w:r w:rsidR="00E56033" w:rsidRPr="00261278">
        <w:rPr>
          <w:rFonts w:ascii="Courier New" w:hAnsi="Courier New" w:cs="Courier New"/>
          <w:color w:val="000000"/>
          <w:sz w:val="24"/>
          <w:szCs w:val="24"/>
        </w:rPr>
        <w:t>, conforme projeto (Prancha 2</w:t>
      </w:r>
      <w:r w:rsidR="00BB3415">
        <w:rPr>
          <w:rFonts w:ascii="Courier New" w:hAnsi="Courier New" w:cs="Courier New"/>
          <w:color w:val="000000"/>
          <w:sz w:val="24"/>
          <w:szCs w:val="24"/>
        </w:rPr>
        <w:t>3</w:t>
      </w:r>
      <w:r w:rsidR="00E56033" w:rsidRPr="00261278">
        <w:rPr>
          <w:rFonts w:ascii="Courier New" w:hAnsi="Courier New" w:cs="Courier New"/>
          <w:color w:val="000000"/>
          <w:sz w:val="24"/>
          <w:szCs w:val="24"/>
        </w:rPr>
        <w:t>/</w:t>
      </w:r>
      <w:r w:rsidR="00BB3415">
        <w:rPr>
          <w:rFonts w:ascii="Courier New" w:hAnsi="Courier New" w:cs="Courier New"/>
          <w:color w:val="000000"/>
          <w:sz w:val="24"/>
          <w:szCs w:val="24"/>
        </w:rPr>
        <w:t>30</w:t>
      </w:r>
      <w:r w:rsidR="00E56033" w:rsidRPr="00261278">
        <w:rPr>
          <w:rFonts w:ascii="Courier New" w:hAnsi="Courier New" w:cs="Courier New"/>
          <w:color w:val="000000"/>
          <w:sz w:val="24"/>
          <w:szCs w:val="24"/>
        </w:rPr>
        <w:t>).</w:t>
      </w:r>
    </w:p>
    <w:p w14:paraId="2E3E3ED3" w14:textId="2F6F575C" w:rsidR="00F802E9" w:rsidRPr="00261278" w:rsidRDefault="00DC1039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f) </w:t>
      </w:r>
      <w:r w:rsidR="00F802E9" w:rsidRPr="00261278">
        <w:rPr>
          <w:rFonts w:ascii="Courier New" w:hAnsi="Courier New" w:cs="Courier New"/>
          <w:color w:val="000000"/>
          <w:sz w:val="24"/>
          <w:szCs w:val="24"/>
        </w:rPr>
        <w:t>Instalação de revestimento em borracha sintética colorida de 5 mm, para sinalização tátil de alerta / direcional – colado, conforme projeto (Prancha 15/</w:t>
      </w:r>
      <w:r w:rsidR="00BB3415">
        <w:rPr>
          <w:rFonts w:ascii="Courier New" w:hAnsi="Courier New" w:cs="Courier New"/>
          <w:color w:val="000000"/>
          <w:sz w:val="24"/>
          <w:szCs w:val="24"/>
        </w:rPr>
        <w:t>30</w:t>
      </w:r>
      <w:r w:rsidR="00F802E9" w:rsidRPr="00261278">
        <w:rPr>
          <w:rFonts w:ascii="Courier New" w:hAnsi="Courier New" w:cs="Courier New"/>
          <w:color w:val="000000"/>
          <w:sz w:val="24"/>
          <w:szCs w:val="24"/>
        </w:rPr>
        <w:t xml:space="preserve">). </w:t>
      </w:r>
    </w:p>
    <w:p w14:paraId="7D2FDCE4" w14:textId="77777777" w:rsidR="00E56033" w:rsidRPr="00261278" w:rsidRDefault="00E56033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>g</w:t>
      </w:r>
      <w:r w:rsidR="00F802E9" w:rsidRPr="00261278">
        <w:rPr>
          <w:rFonts w:ascii="Courier New" w:hAnsi="Courier New" w:cs="Courier New"/>
          <w:color w:val="000000"/>
          <w:sz w:val="24"/>
          <w:szCs w:val="24"/>
        </w:rPr>
        <w:t xml:space="preserve">) </w:t>
      </w:r>
      <w:r w:rsidR="00431C78" w:rsidRPr="00261278">
        <w:rPr>
          <w:rFonts w:ascii="Courier New" w:hAnsi="Courier New" w:cs="Courier New"/>
          <w:color w:val="000000"/>
          <w:sz w:val="24"/>
          <w:szCs w:val="24"/>
        </w:rPr>
        <w:t>Colocação de molduras de gesso</w:t>
      </w:r>
      <w:r w:rsidR="00F802E9" w:rsidRPr="00261278">
        <w:rPr>
          <w:rFonts w:ascii="Courier New" w:hAnsi="Courier New" w:cs="Courier New"/>
          <w:color w:val="000000"/>
          <w:sz w:val="24"/>
          <w:szCs w:val="24"/>
        </w:rPr>
        <w:t xml:space="preserve"> simples</w:t>
      </w:r>
      <w:r w:rsidR="00E675D9" w:rsidRPr="00261278">
        <w:rPr>
          <w:rFonts w:ascii="Courier New" w:hAnsi="Courier New" w:cs="Courier New"/>
          <w:color w:val="000000"/>
          <w:sz w:val="24"/>
          <w:szCs w:val="24"/>
        </w:rPr>
        <w:t>, com largura até 6cm</w:t>
      </w:r>
      <w:r w:rsidR="00431C78" w:rsidRPr="00261278">
        <w:rPr>
          <w:rFonts w:ascii="Courier New" w:hAnsi="Courier New" w:cs="Courier New"/>
          <w:color w:val="000000"/>
          <w:sz w:val="24"/>
          <w:szCs w:val="24"/>
        </w:rPr>
        <w:t>.</w:t>
      </w:r>
    </w:p>
    <w:p w14:paraId="40AB1863" w14:textId="77777777" w:rsidR="00BB3415" w:rsidRDefault="00E56033" w:rsidP="00261278">
      <w:pPr>
        <w:spacing w:line="276" w:lineRule="auto"/>
        <w:jc w:val="both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>h</w:t>
      </w:r>
      <w:r w:rsidR="005F1C13" w:rsidRPr="00261278">
        <w:rPr>
          <w:rFonts w:ascii="Courier New" w:hAnsi="Courier New" w:cs="Courier New"/>
          <w:color w:val="000000"/>
          <w:sz w:val="24"/>
          <w:szCs w:val="24"/>
        </w:rPr>
        <w:t>)</w:t>
      </w:r>
      <w:r w:rsidR="00F12065" w:rsidRPr="00261278">
        <w:rPr>
          <w:rFonts w:ascii="Courier New" w:hAnsi="Courier New" w:cs="Courier New"/>
          <w:color w:val="000000"/>
          <w:sz w:val="24"/>
          <w:szCs w:val="24"/>
        </w:rPr>
        <w:t xml:space="preserve"> Instalação de forro em painéis de gesso </w:t>
      </w:r>
      <w:r w:rsidR="00F802E9" w:rsidRPr="00261278">
        <w:rPr>
          <w:rFonts w:ascii="Courier New" w:hAnsi="Courier New" w:cs="Courier New"/>
          <w:color w:val="000000"/>
          <w:sz w:val="24"/>
          <w:szCs w:val="24"/>
        </w:rPr>
        <w:t>a</w:t>
      </w:r>
      <w:r w:rsidR="00F12065" w:rsidRPr="00261278">
        <w:rPr>
          <w:rFonts w:ascii="Courier New" w:hAnsi="Courier New" w:cs="Courier New"/>
          <w:color w:val="000000"/>
          <w:sz w:val="24"/>
          <w:szCs w:val="24"/>
        </w:rPr>
        <w:t>cartonado, em acabamento liso</w:t>
      </w:r>
      <w:r w:rsidR="00F802E9" w:rsidRPr="00261278">
        <w:rPr>
          <w:rFonts w:ascii="Courier New" w:hAnsi="Courier New" w:cs="Courier New"/>
          <w:color w:val="000000"/>
          <w:sz w:val="24"/>
          <w:szCs w:val="24"/>
        </w:rPr>
        <w:t xml:space="preserve">, com </w:t>
      </w:r>
      <w:r w:rsidR="00F802E9" w:rsidRPr="00261278">
        <w:rPr>
          <w:rFonts w:ascii="Courier New" w:hAnsi="Courier New" w:cs="Courier New"/>
          <w:bCs/>
          <w:sz w:val="24"/>
          <w:szCs w:val="24"/>
          <w:lang w:eastAsia="en-US"/>
        </w:rPr>
        <w:t>espessura de 12,5 mm, fixo.</w:t>
      </w:r>
    </w:p>
    <w:p w14:paraId="5DAE4D28" w14:textId="53BC1216" w:rsidR="00F802E9" w:rsidRPr="00261278" w:rsidRDefault="00BB3415" w:rsidP="00261278">
      <w:pPr>
        <w:spacing w:line="276" w:lineRule="auto"/>
        <w:jc w:val="both"/>
        <w:rPr>
          <w:rFonts w:ascii="Courier New" w:hAnsi="Courier New" w:cs="Courier New"/>
          <w:bCs/>
          <w:sz w:val="24"/>
          <w:szCs w:val="24"/>
          <w:lang w:eastAsia="en-US"/>
        </w:rPr>
      </w:pPr>
      <w:r>
        <w:rPr>
          <w:rFonts w:ascii="Courier New" w:hAnsi="Courier New" w:cs="Courier New"/>
          <w:bCs/>
          <w:sz w:val="24"/>
          <w:szCs w:val="24"/>
          <w:lang w:eastAsia="en-US"/>
        </w:rPr>
        <w:t xml:space="preserve">i)Execução de guia </w:t>
      </w:r>
      <w:proofErr w:type="spellStart"/>
      <w:proofErr w:type="gramStart"/>
      <w:r>
        <w:rPr>
          <w:rFonts w:ascii="Courier New" w:hAnsi="Courier New" w:cs="Courier New"/>
          <w:bCs/>
          <w:sz w:val="24"/>
          <w:szCs w:val="24"/>
          <w:lang w:eastAsia="en-US"/>
        </w:rPr>
        <w:t>pré</w:t>
      </w:r>
      <w:proofErr w:type="spellEnd"/>
      <w:r>
        <w:rPr>
          <w:rFonts w:ascii="Courier New" w:hAnsi="Courier New" w:cs="Courier New"/>
          <w:bCs/>
          <w:sz w:val="24"/>
          <w:szCs w:val="24"/>
          <w:lang w:eastAsia="en-US"/>
        </w:rPr>
        <w:t xml:space="preserve"> moldada</w:t>
      </w:r>
      <w:proofErr w:type="gramEnd"/>
      <w:r>
        <w:rPr>
          <w:rFonts w:ascii="Courier New" w:hAnsi="Courier New" w:cs="Courier New"/>
          <w:bCs/>
          <w:sz w:val="24"/>
          <w:szCs w:val="24"/>
          <w:lang w:eastAsia="en-US"/>
        </w:rPr>
        <w:t xml:space="preserve"> reta tipo PMSP 100 – </w:t>
      </w:r>
      <w:proofErr w:type="spellStart"/>
      <w:r>
        <w:rPr>
          <w:rFonts w:ascii="Courier New" w:hAnsi="Courier New" w:cs="Courier New"/>
          <w:bCs/>
          <w:sz w:val="24"/>
          <w:szCs w:val="24"/>
          <w:lang w:eastAsia="en-US"/>
        </w:rPr>
        <w:t>fck</w:t>
      </w:r>
      <w:proofErr w:type="spellEnd"/>
      <w:r>
        <w:rPr>
          <w:rFonts w:ascii="Courier New" w:hAnsi="Courier New" w:cs="Courier New"/>
          <w:bCs/>
          <w:sz w:val="24"/>
          <w:szCs w:val="24"/>
          <w:lang w:eastAsia="en-US"/>
        </w:rPr>
        <w:t xml:space="preserve"> 25 M</w:t>
      </w:r>
      <w:r w:rsidR="00772225">
        <w:rPr>
          <w:rFonts w:ascii="Courier New" w:hAnsi="Courier New" w:cs="Courier New"/>
          <w:bCs/>
          <w:sz w:val="24"/>
          <w:szCs w:val="24"/>
          <w:lang w:eastAsia="en-US"/>
        </w:rPr>
        <w:t>p</w:t>
      </w:r>
      <w:r>
        <w:rPr>
          <w:rFonts w:ascii="Courier New" w:hAnsi="Courier New" w:cs="Courier New"/>
          <w:bCs/>
          <w:sz w:val="24"/>
          <w:szCs w:val="24"/>
          <w:lang w:eastAsia="en-US"/>
        </w:rPr>
        <w:t>a</w:t>
      </w:r>
      <w:r w:rsidR="00772225">
        <w:rPr>
          <w:rFonts w:ascii="Courier New" w:hAnsi="Courier New" w:cs="Courier New"/>
          <w:bCs/>
          <w:sz w:val="24"/>
          <w:szCs w:val="24"/>
          <w:lang w:eastAsia="en-US"/>
        </w:rPr>
        <w:t>, conforme projeto (Prancha 21/30).</w:t>
      </w:r>
      <w:r w:rsidR="00F802E9" w:rsidRPr="00261278">
        <w:rPr>
          <w:rFonts w:ascii="Courier New" w:hAnsi="Courier New" w:cs="Courier New"/>
          <w:bCs/>
          <w:sz w:val="24"/>
          <w:szCs w:val="24"/>
          <w:lang w:eastAsia="en-US"/>
        </w:rPr>
        <w:t xml:space="preserve"> </w:t>
      </w:r>
    </w:p>
    <w:p w14:paraId="0206C4FD" w14:textId="77777777" w:rsidR="001F0520" w:rsidRPr="00261278" w:rsidRDefault="001F0520" w:rsidP="00261278">
      <w:pPr>
        <w:spacing w:line="276" w:lineRule="auto"/>
        <w:jc w:val="both"/>
        <w:rPr>
          <w:rFonts w:ascii="Courier New" w:hAnsi="Courier New" w:cs="Courier New"/>
          <w:b/>
          <w:bCs/>
          <w:sz w:val="24"/>
          <w:szCs w:val="24"/>
          <w:lang w:eastAsia="en-US"/>
        </w:rPr>
      </w:pPr>
    </w:p>
    <w:p w14:paraId="2EED4440" w14:textId="4FF929D9" w:rsidR="001F0520" w:rsidRPr="00261278" w:rsidRDefault="001F0520" w:rsidP="00261278">
      <w:pPr>
        <w:spacing w:line="276" w:lineRule="auto"/>
        <w:jc w:val="both"/>
        <w:rPr>
          <w:rFonts w:ascii="Courier New" w:hAnsi="Courier New" w:cs="Courier New"/>
          <w:b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/>
          <w:bCs/>
          <w:sz w:val="24"/>
          <w:szCs w:val="24"/>
          <w:lang w:eastAsia="en-US"/>
        </w:rPr>
        <w:t xml:space="preserve">6. ESQUADRIAS </w:t>
      </w:r>
    </w:p>
    <w:p w14:paraId="5F6029F5" w14:textId="77777777" w:rsidR="001F0520" w:rsidRPr="00261278" w:rsidRDefault="001F0520" w:rsidP="00261278">
      <w:pPr>
        <w:spacing w:line="276" w:lineRule="auto"/>
        <w:jc w:val="both"/>
        <w:rPr>
          <w:rFonts w:ascii="Courier New" w:hAnsi="Courier New" w:cs="Courier New"/>
          <w:b/>
          <w:bCs/>
          <w:sz w:val="24"/>
          <w:szCs w:val="24"/>
          <w:lang w:eastAsia="en-US"/>
        </w:rPr>
      </w:pPr>
    </w:p>
    <w:p w14:paraId="52BD89D3" w14:textId="1F85B3CC" w:rsidR="001F0520" w:rsidRPr="00261278" w:rsidRDefault="001F0520" w:rsidP="00261278">
      <w:pPr>
        <w:spacing w:line="276" w:lineRule="auto"/>
        <w:jc w:val="both"/>
        <w:rPr>
          <w:rFonts w:ascii="Courier New" w:hAnsi="Courier New" w:cs="Courier New"/>
          <w:b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/>
          <w:bCs/>
          <w:sz w:val="24"/>
          <w:szCs w:val="24"/>
          <w:lang w:eastAsia="en-US"/>
        </w:rPr>
        <w:t>Itens</w:t>
      </w:r>
    </w:p>
    <w:p w14:paraId="4C5D4A3B" w14:textId="77777777" w:rsidR="001F0520" w:rsidRPr="00261278" w:rsidRDefault="001F0520" w:rsidP="00261278">
      <w:pPr>
        <w:pStyle w:val="PargrafodaLista"/>
        <w:numPr>
          <w:ilvl w:val="0"/>
          <w:numId w:val="39"/>
        </w:numPr>
        <w:spacing w:line="276" w:lineRule="auto"/>
        <w:jc w:val="both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lastRenderedPageBreak/>
        <w:t>Porta veneziana de abrir em alumínio, linha comercial</w:t>
      </w:r>
    </w:p>
    <w:p w14:paraId="31F58676" w14:textId="77777777" w:rsidR="001F0520" w:rsidRPr="00261278" w:rsidRDefault="001F0520" w:rsidP="00261278">
      <w:pPr>
        <w:pStyle w:val="PargrafodaLista"/>
        <w:numPr>
          <w:ilvl w:val="0"/>
          <w:numId w:val="39"/>
        </w:numPr>
        <w:spacing w:line="276" w:lineRule="auto"/>
        <w:jc w:val="both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 xml:space="preserve">Caixilho em alumínio </w:t>
      </w:r>
      <w:proofErr w:type="spellStart"/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maxim-ar</w:t>
      </w:r>
      <w:proofErr w:type="spellEnd"/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 xml:space="preserve"> com vidro, linha comercial</w:t>
      </w:r>
    </w:p>
    <w:p w14:paraId="33342C38" w14:textId="77777777" w:rsidR="001F0520" w:rsidRPr="00261278" w:rsidRDefault="001F0520" w:rsidP="00261278">
      <w:pPr>
        <w:pStyle w:val="PargrafodaLista"/>
        <w:numPr>
          <w:ilvl w:val="0"/>
          <w:numId w:val="39"/>
        </w:numPr>
        <w:spacing w:line="276" w:lineRule="auto"/>
        <w:jc w:val="both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Caixilho em alumínio anodizado de correr, sob medida - bronze/preto</w:t>
      </w:r>
    </w:p>
    <w:p w14:paraId="73912187" w14:textId="77777777" w:rsidR="001F0520" w:rsidRPr="00261278" w:rsidRDefault="001F0520" w:rsidP="00261278">
      <w:pPr>
        <w:pStyle w:val="PargrafodaLista"/>
        <w:numPr>
          <w:ilvl w:val="0"/>
          <w:numId w:val="39"/>
        </w:numPr>
        <w:spacing w:line="276" w:lineRule="auto"/>
        <w:jc w:val="both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Caixilho em alumínio para pele de vidro, tipo fachada</w:t>
      </w:r>
    </w:p>
    <w:p w14:paraId="21C0394C" w14:textId="77777777" w:rsidR="001F0520" w:rsidRPr="00261278" w:rsidRDefault="001F0520" w:rsidP="00261278">
      <w:pPr>
        <w:pStyle w:val="PargrafodaLista"/>
        <w:numPr>
          <w:ilvl w:val="0"/>
          <w:numId w:val="39"/>
        </w:numPr>
        <w:spacing w:line="276" w:lineRule="auto"/>
        <w:jc w:val="both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Vidro temperado incolor de 10 mm</w:t>
      </w:r>
    </w:p>
    <w:p w14:paraId="6662D8D2" w14:textId="77777777" w:rsidR="001F0520" w:rsidRPr="00261278" w:rsidRDefault="001F0520" w:rsidP="00261278">
      <w:pPr>
        <w:pStyle w:val="PargrafodaLista"/>
        <w:numPr>
          <w:ilvl w:val="0"/>
          <w:numId w:val="39"/>
        </w:numPr>
        <w:spacing w:line="276" w:lineRule="auto"/>
        <w:jc w:val="both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Revestimento em chapa de aço inoxidável para proteção de portas, altura de 40 cm</w:t>
      </w:r>
    </w:p>
    <w:p w14:paraId="7924E3AD" w14:textId="77777777" w:rsidR="001F0520" w:rsidRPr="00261278" w:rsidRDefault="001F0520" w:rsidP="00261278">
      <w:pPr>
        <w:pStyle w:val="PargrafodaLista"/>
        <w:numPr>
          <w:ilvl w:val="0"/>
          <w:numId w:val="39"/>
        </w:numPr>
        <w:spacing w:line="276" w:lineRule="auto"/>
        <w:jc w:val="both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Barra de apoio reta, para pessoas com mobilidade reduzida, em tubo de aço inoxidável de 1 1/2´</w:t>
      </w:r>
    </w:p>
    <w:p w14:paraId="173F5990" w14:textId="77777777" w:rsidR="001F0520" w:rsidRPr="00261278" w:rsidRDefault="001F0520" w:rsidP="00261278">
      <w:pPr>
        <w:pStyle w:val="PargrafodaLista"/>
        <w:numPr>
          <w:ilvl w:val="0"/>
          <w:numId w:val="39"/>
        </w:numPr>
        <w:spacing w:line="276" w:lineRule="auto"/>
        <w:jc w:val="both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Fechadura com maçaneta tipo alavanca em aço inoxidável, para porta externa</w:t>
      </w:r>
    </w:p>
    <w:p w14:paraId="745BAA92" w14:textId="77777777" w:rsidR="001F0520" w:rsidRPr="00261278" w:rsidRDefault="001F0520" w:rsidP="00261278">
      <w:pPr>
        <w:pStyle w:val="PargrafodaLista"/>
        <w:spacing w:line="276" w:lineRule="auto"/>
        <w:jc w:val="both"/>
        <w:rPr>
          <w:rFonts w:ascii="Courier New" w:hAnsi="Courier New" w:cs="Courier New"/>
          <w:bCs/>
          <w:sz w:val="24"/>
          <w:szCs w:val="24"/>
          <w:lang w:eastAsia="en-US"/>
        </w:rPr>
      </w:pPr>
    </w:p>
    <w:p w14:paraId="7BABAB41" w14:textId="2ED8090B" w:rsidR="001F0520" w:rsidRPr="00261278" w:rsidRDefault="001F0520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>As esquadrias serão de alumínio, conforme projeto (Prancha 2</w:t>
      </w:r>
      <w:r w:rsidR="0055018D">
        <w:rPr>
          <w:rFonts w:ascii="Courier New" w:hAnsi="Courier New" w:cs="Courier New"/>
          <w:color w:val="000000"/>
          <w:sz w:val="24"/>
          <w:szCs w:val="24"/>
        </w:rPr>
        <w:t>4</w:t>
      </w:r>
      <w:r w:rsidRPr="00261278">
        <w:rPr>
          <w:rFonts w:ascii="Courier New" w:hAnsi="Courier New" w:cs="Courier New"/>
          <w:color w:val="000000"/>
          <w:sz w:val="24"/>
          <w:szCs w:val="24"/>
        </w:rPr>
        <w:t>/</w:t>
      </w:r>
      <w:r w:rsidR="0055018D">
        <w:rPr>
          <w:rFonts w:ascii="Courier New" w:hAnsi="Courier New" w:cs="Courier New"/>
          <w:color w:val="000000"/>
          <w:sz w:val="24"/>
          <w:szCs w:val="24"/>
        </w:rPr>
        <w:t>30</w:t>
      </w: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), com fechadura com maçaneta tipo alavanca em aço inoxidável, para porta externa. As portas do banheiro </w:t>
      </w:r>
      <w:proofErr w:type="spellStart"/>
      <w:r w:rsidRPr="00261278">
        <w:rPr>
          <w:rFonts w:ascii="Courier New" w:hAnsi="Courier New" w:cs="Courier New"/>
          <w:color w:val="000000"/>
          <w:sz w:val="24"/>
          <w:szCs w:val="24"/>
        </w:rPr>
        <w:t>pne</w:t>
      </w:r>
      <w:proofErr w:type="spellEnd"/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 deverão ser revestidas com uma chapa de aço inoxidável para proteção de portas, altura de 40 cm em ambos os lados, e deverá ser instalada barra de apoio reta, de 60 cm também em ambos os lados. Caixilhos em alumínio tipo </w:t>
      </w:r>
      <w:proofErr w:type="spellStart"/>
      <w:r w:rsidRPr="00261278">
        <w:rPr>
          <w:rFonts w:ascii="Courier New" w:hAnsi="Courier New" w:cs="Courier New"/>
          <w:color w:val="000000"/>
          <w:sz w:val="24"/>
          <w:szCs w:val="24"/>
        </w:rPr>
        <w:t>maxim</w:t>
      </w:r>
      <w:r w:rsidR="004032F7" w:rsidRPr="00261278">
        <w:rPr>
          <w:rFonts w:ascii="Courier New" w:hAnsi="Courier New" w:cs="Courier New"/>
          <w:color w:val="000000"/>
          <w:sz w:val="24"/>
          <w:szCs w:val="24"/>
        </w:rPr>
        <w:t>-</w:t>
      </w:r>
      <w:r w:rsidRPr="00261278">
        <w:rPr>
          <w:rFonts w:ascii="Courier New" w:hAnsi="Courier New" w:cs="Courier New"/>
          <w:color w:val="000000"/>
          <w:sz w:val="24"/>
          <w:szCs w:val="24"/>
        </w:rPr>
        <w:t>ar</w:t>
      </w:r>
      <w:proofErr w:type="spellEnd"/>
      <w:r w:rsidRPr="00261278">
        <w:rPr>
          <w:rFonts w:ascii="Courier New" w:hAnsi="Courier New" w:cs="Courier New"/>
          <w:color w:val="000000"/>
          <w:sz w:val="24"/>
          <w:szCs w:val="24"/>
        </w:rPr>
        <w:t>, correr e pele de vidro, tipo fachada, com vidro temperado 10mm incolor, conforme projeto (Prancha 2</w:t>
      </w:r>
      <w:r w:rsidR="0055018D">
        <w:rPr>
          <w:rFonts w:ascii="Courier New" w:hAnsi="Courier New" w:cs="Courier New"/>
          <w:color w:val="000000"/>
          <w:sz w:val="24"/>
          <w:szCs w:val="24"/>
        </w:rPr>
        <w:t>4</w:t>
      </w:r>
      <w:r w:rsidRPr="00261278">
        <w:rPr>
          <w:rFonts w:ascii="Courier New" w:hAnsi="Courier New" w:cs="Courier New"/>
          <w:color w:val="000000"/>
          <w:sz w:val="24"/>
          <w:szCs w:val="24"/>
        </w:rPr>
        <w:t>/</w:t>
      </w:r>
      <w:r w:rsidR="0055018D">
        <w:rPr>
          <w:rFonts w:ascii="Courier New" w:hAnsi="Courier New" w:cs="Courier New"/>
          <w:color w:val="000000"/>
          <w:sz w:val="24"/>
          <w:szCs w:val="24"/>
        </w:rPr>
        <w:t>30</w:t>
      </w: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). </w:t>
      </w:r>
    </w:p>
    <w:bookmarkEnd w:id="6"/>
    <w:p w14:paraId="3A65C55A" w14:textId="0C2265B3" w:rsidR="001F0520" w:rsidRPr="00261278" w:rsidRDefault="001F0520" w:rsidP="00261278">
      <w:pPr>
        <w:keepNext/>
        <w:keepLines/>
        <w:spacing w:before="200" w:line="276" w:lineRule="auto"/>
        <w:jc w:val="both"/>
        <w:outlineLvl w:val="2"/>
        <w:rPr>
          <w:rFonts w:ascii="Courier New" w:hAnsi="Courier New" w:cs="Courier New"/>
          <w:b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/>
          <w:bCs/>
          <w:sz w:val="24"/>
          <w:szCs w:val="24"/>
          <w:lang w:eastAsia="en-US"/>
        </w:rPr>
        <w:t>7. PINTURA</w:t>
      </w:r>
    </w:p>
    <w:p w14:paraId="186B2C3F" w14:textId="77777777" w:rsidR="001F0520" w:rsidRPr="00261278" w:rsidRDefault="001F0520" w:rsidP="00261278">
      <w:pPr>
        <w:spacing w:line="276" w:lineRule="auto"/>
        <w:jc w:val="both"/>
        <w:rPr>
          <w:rFonts w:ascii="Courier New" w:hAnsi="Courier New" w:cs="Courier New"/>
          <w:b/>
          <w:bCs/>
          <w:sz w:val="24"/>
          <w:szCs w:val="24"/>
          <w:lang w:eastAsia="en-US"/>
        </w:rPr>
      </w:pPr>
    </w:p>
    <w:p w14:paraId="475B986A" w14:textId="30DFB9E6" w:rsidR="001F0520" w:rsidRPr="00261278" w:rsidRDefault="001F0520" w:rsidP="00261278">
      <w:pPr>
        <w:spacing w:line="276" w:lineRule="auto"/>
        <w:jc w:val="both"/>
        <w:rPr>
          <w:rFonts w:ascii="Courier New" w:hAnsi="Courier New" w:cs="Courier New"/>
          <w:b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/>
          <w:bCs/>
          <w:sz w:val="24"/>
          <w:szCs w:val="24"/>
          <w:lang w:eastAsia="en-US"/>
        </w:rPr>
        <w:t>Itens</w:t>
      </w:r>
    </w:p>
    <w:p w14:paraId="6D50EE5A" w14:textId="5199F606" w:rsidR="001F0520" w:rsidRPr="00261278" w:rsidRDefault="001F0520" w:rsidP="00261278">
      <w:pPr>
        <w:pStyle w:val="PargrafodaLista"/>
        <w:numPr>
          <w:ilvl w:val="0"/>
          <w:numId w:val="39"/>
        </w:numPr>
        <w:spacing w:line="276" w:lineRule="auto"/>
        <w:jc w:val="both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Aplicação de massa corrida a base de PVA</w:t>
      </w:r>
    </w:p>
    <w:p w14:paraId="54D4D8AC" w14:textId="77777777" w:rsidR="001F0520" w:rsidRPr="00261278" w:rsidRDefault="001F0520" w:rsidP="00261278">
      <w:pPr>
        <w:pStyle w:val="PargrafodaLista"/>
        <w:numPr>
          <w:ilvl w:val="0"/>
          <w:numId w:val="39"/>
        </w:numPr>
        <w:spacing w:line="276" w:lineRule="auto"/>
        <w:jc w:val="both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Tinta acrílica em massa, inclusive preparo</w:t>
      </w:r>
    </w:p>
    <w:p w14:paraId="04892092" w14:textId="1FF303C9" w:rsidR="001F0520" w:rsidRPr="00261278" w:rsidRDefault="001F0520" w:rsidP="00261278">
      <w:pPr>
        <w:pStyle w:val="PargrafodaLista"/>
        <w:numPr>
          <w:ilvl w:val="0"/>
          <w:numId w:val="39"/>
        </w:numPr>
        <w:spacing w:line="276" w:lineRule="auto"/>
        <w:jc w:val="both"/>
        <w:rPr>
          <w:rFonts w:ascii="Courier New" w:hAnsi="Courier New" w:cs="Courier New"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Cs/>
          <w:sz w:val="24"/>
          <w:szCs w:val="24"/>
          <w:lang w:eastAsia="en-US"/>
        </w:rPr>
        <w:t>Esmalte a base de água em estrutura metálica</w:t>
      </w:r>
    </w:p>
    <w:p w14:paraId="48E4F15D" w14:textId="77777777" w:rsidR="001F0520" w:rsidRPr="00261278" w:rsidRDefault="001F0520" w:rsidP="00261278">
      <w:pPr>
        <w:pStyle w:val="PargrafodaLista"/>
        <w:spacing w:line="276" w:lineRule="auto"/>
        <w:jc w:val="both"/>
        <w:rPr>
          <w:rFonts w:ascii="Courier New" w:hAnsi="Courier New" w:cs="Courier New"/>
          <w:bCs/>
          <w:sz w:val="24"/>
          <w:szCs w:val="24"/>
          <w:lang w:eastAsia="en-US"/>
        </w:rPr>
      </w:pPr>
    </w:p>
    <w:p w14:paraId="1CC9E084" w14:textId="4E585A6D" w:rsidR="001F0520" w:rsidRPr="00261278" w:rsidRDefault="001F0520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>A execução dos serviços de pintura deverá seguir rigorosamente as especificações dos fabricantes das tintas e conforme projeto. As superfícies a serem pintadas serão cuidadosamente preparadas de acordo com o tipo de pintura a que se destinarem. A pintura externa e interna deverá ser executada com aplicação de fundo preparador de paredes sobre a superfície onde foi aplicado massa corrida a base de PVA e previamente lixadas. Aplicação de uma demão de liquido selador e aplicação final de no mínimo 2 (duas) demãos de tinta 100% acrílica para a parede e teto interno e acrílico para a parede externa conforme o caso, até obter-se o acabamento apropriado. Cada demão deverá ser contínua com espessura uniforme e livre de escorrimentos. Os escorrimentos e pingos de tintas ou argamassa que por ventura ocorrerem, deverão ser removidos com removedores adequados e enquanto a tinta ou a argamassa estiverem frescas.</w:t>
      </w:r>
    </w:p>
    <w:p w14:paraId="1FE5E81B" w14:textId="77777777" w:rsidR="001F0520" w:rsidRPr="00261278" w:rsidRDefault="001F0520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lastRenderedPageBreak/>
        <w:t>Obs.: Cada demão de tinta só poderá ser aplicada quando a antecedente estiver bem seca. A superfície receberá a quantidade demão necessária para um bom acabamento, sendo no mínimo duas demãos.</w:t>
      </w:r>
    </w:p>
    <w:p w14:paraId="52061392" w14:textId="0D4E6F44" w:rsidR="001F0520" w:rsidRPr="00261278" w:rsidRDefault="001F0520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Pintura utilizando esmalte </w:t>
      </w:r>
      <w:r w:rsidR="0040033E" w:rsidRPr="00261278">
        <w:rPr>
          <w:rFonts w:ascii="Courier New" w:hAnsi="Courier New" w:cs="Courier New"/>
          <w:color w:val="000000"/>
          <w:sz w:val="24"/>
          <w:szCs w:val="24"/>
        </w:rPr>
        <w:t xml:space="preserve">a base se água </w:t>
      </w:r>
      <w:r w:rsidRPr="00261278">
        <w:rPr>
          <w:rFonts w:ascii="Courier New" w:hAnsi="Courier New" w:cs="Courier New"/>
          <w:color w:val="000000"/>
          <w:sz w:val="24"/>
          <w:szCs w:val="24"/>
        </w:rPr>
        <w:t>para superfície galvanizada e/ou de alumínio, em todas as esquadrias (portas e janelas).</w:t>
      </w:r>
    </w:p>
    <w:p w14:paraId="4E29B7FB" w14:textId="0365D5A8" w:rsidR="001F0520" w:rsidRPr="00261278" w:rsidRDefault="001F0520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Pintura utilizando esmalte </w:t>
      </w:r>
      <w:r w:rsidR="0040033E" w:rsidRPr="00261278">
        <w:rPr>
          <w:rFonts w:ascii="Courier New" w:hAnsi="Courier New" w:cs="Courier New"/>
          <w:color w:val="000000"/>
          <w:sz w:val="24"/>
          <w:szCs w:val="24"/>
        </w:rPr>
        <w:t xml:space="preserve">a base se água </w:t>
      </w:r>
      <w:r w:rsidRPr="00261278">
        <w:rPr>
          <w:rFonts w:ascii="Courier New" w:hAnsi="Courier New" w:cs="Courier New"/>
          <w:color w:val="000000"/>
          <w:sz w:val="24"/>
          <w:szCs w:val="24"/>
        </w:rPr>
        <w:t>em superfície metálica, na parte de baixo da estrutura e cobertura metálica.</w:t>
      </w:r>
    </w:p>
    <w:p w14:paraId="5B924C9C" w14:textId="31840043" w:rsidR="001F0520" w:rsidRPr="00261278" w:rsidRDefault="001F0520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>Fornecimento de toda a mão de obra especializada ou não, ferramentas necessárias à execução dos serviços. Incluí eventuais reparos na superfície a ser pintada, andaimes, torres e limpeza, além da proteção das demais áreas com o intuito de preservar os trabalhos já concluídos e a manutenção geral do canteiro de obras em condições ideais.</w:t>
      </w:r>
    </w:p>
    <w:p w14:paraId="7C8C00A2" w14:textId="77777777" w:rsidR="00FF0319" w:rsidRPr="00261278" w:rsidRDefault="00FF0319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</w:p>
    <w:p w14:paraId="220149FA" w14:textId="606119D2" w:rsidR="00FA01B3" w:rsidRPr="00261278" w:rsidRDefault="0040033E" w:rsidP="00261278">
      <w:pPr>
        <w:spacing w:line="276" w:lineRule="auto"/>
        <w:jc w:val="both"/>
        <w:rPr>
          <w:rFonts w:ascii="Courier New" w:eastAsia="Calibri" w:hAnsi="Courier New" w:cs="Courier New"/>
          <w:b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b/>
          <w:sz w:val="24"/>
          <w:szCs w:val="24"/>
          <w:lang w:eastAsia="en-US"/>
        </w:rPr>
        <w:t>8</w:t>
      </w:r>
      <w:r w:rsidR="00FA01B3" w:rsidRPr="00261278">
        <w:rPr>
          <w:rFonts w:ascii="Courier New" w:eastAsia="Calibri" w:hAnsi="Courier New" w:cs="Courier New"/>
          <w:b/>
          <w:sz w:val="24"/>
          <w:szCs w:val="24"/>
          <w:lang w:eastAsia="en-US"/>
        </w:rPr>
        <w:t xml:space="preserve">. </w:t>
      </w:r>
      <w:r w:rsidR="004B5FE6" w:rsidRPr="00261278">
        <w:rPr>
          <w:rFonts w:ascii="Courier New" w:eastAsia="Calibri" w:hAnsi="Courier New" w:cs="Courier New"/>
          <w:b/>
          <w:sz w:val="24"/>
          <w:szCs w:val="24"/>
          <w:lang w:eastAsia="en-US"/>
        </w:rPr>
        <w:t>INSTALAÇÕES HIDRÁULICAS</w:t>
      </w:r>
    </w:p>
    <w:p w14:paraId="446ABC60" w14:textId="77777777" w:rsidR="00070526" w:rsidRPr="00261278" w:rsidRDefault="00070526" w:rsidP="00261278">
      <w:pPr>
        <w:spacing w:line="276" w:lineRule="auto"/>
        <w:jc w:val="both"/>
        <w:rPr>
          <w:rFonts w:ascii="Courier New" w:hAnsi="Courier New" w:cs="Courier New"/>
          <w:b/>
          <w:bCs/>
          <w:sz w:val="24"/>
          <w:szCs w:val="24"/>
          <w:lang w:eastAsia="en-US"/>
        </w:rPr>
      </w:pPr>
    </w:p>
    <w:p w14:paraId="267FD0DE" w14:textId="11EB6A4C" w:rsidR="00421DDA" w:rsidRPr="0055018D" w:rsidRDefault="00070526" w:rsidP="00261278">
      <w:pPr>
        <w:spacing w:line="276" w:lineRule="auto"/>
        <w:jc w:val="both"/>
        <w:rPr>
          <w:rFonts w:ascii="Courier New" w:hAnsi="Courier New" w:cs="Courier New"/>
          <w:b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/>
          <w:bCs/>
          <w:sz w:val="24"/>
          <w:szCs w:val="24"/>
          <w:lang w:eastAsia="en-US"/>
        </w:rPr>
        <w:t>Itens</w:t>
      </w:r>
    </w:p>
    <w:p w14:paraId="6E46886B" w14:textId="77777777" w:rsidR="0040033E" w:rsidRPr="00261278" w:rsidRDefault="0040033E" w:rsidP="00261278">
      <w:pPr>
        <w:spacing w:line="276" w:lineRule="auto"/>
        <w:jc w:val="both"/>
        <w:rPr>
          <w:rFonts w:ascii="Courier New" w:eastAsia="Calibri" w:hAnsi="Courier New" w:cs="Courier New"/>
          <w:b/>
          <w:bCs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b/>
          <w:bCs/>
          <w:sz w:val="24"/>
          <w:szCs w:val="24"/>
          <w:lang w:eastAsia="en-US"/>
        </w:rPr>
        <w:t>LOUÇAS, METAIS E ACESSORIOS</w:t>
      </w:r>
    </w:p>
    <w:p w14:paraId="22EC5607" w14:textId="77777777" w:rsidR="0040033E" w:rsidRPr="00261278" w:rsidRDefault="0040033E" w:rsidP="00261278">
      <w:pPr>
        <w:pStyle w:val="PargrafodaLista"/>
        <w:numPr>
          <w:ilvl w:val="0"/>
          <w:numId w:val="43"/>
        </w:num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Cuba de louça de embutir oval</w:t>
      </w:r>
    </w:p>
    <w:p w14:paraId="5FAD0669" w14:textId="4599AFDA" w:rsidR="0040033E" w:rsidRPr="00261278" w:rsidRDefault="0040033E" w:rsidP="00261278">
      <w:pPr>
        <w:pStyle w:val="PargrafodaLista"/>
        <w:numPr>
          <w:ilvl w:val="0"/>
          <w:numId w:val="43"/>
        </w:num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bookmarkStart w:id="7" w:name="_Hlk96433966"/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 xml:space="preserve">Torneira </w:t>
      </w:r>
      <w:r w:rsidR="0055018D">
        <w:rPr>
          <w:rFonts w:ascii="Courier New" w:eastAsia="Calibri" w:hAnsi="Courier New" w:cs="Courier New"/>
          <w:sz w:val="24"/>
          <w:szCs w:val="24"/>
          <w:lang w:eastAsia="en-US"/>
        </w:rPr>
        <w:t>para bancada automática, acionamento hidromecânico, em latão cromado, DN=12’ ou 3/4'</w:t>
      </w:r>
      <w:bookmarkEnd w:id="7"/>
    </w:p>
    <w:p w14:paraId="0BDBC902" w14:textId="77777777" w:rsidR="0040033E" w:rsidRPr="00261278" w:rsidRDefault="0040033E" w:rsidP="00261278">
      <w:pPr>
        <w:pStyle w:val="PargrafodaLista"/>
        <w:numPr>
          <w:ilvl w:val="0"/>
          <w:numId w:val="43"/>
        </w:num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Tampo/bancada em granito, com frontão, espessura de 2 cm, acabamento polido</w:t>
      </w:r>
    </w:p>
    <w:p w14:paraId="09BB038F" w14:textId="77777777" w:rsidR="0040033E" w:rsidRPr="00261278" w:rsidRDefault="0040033E" w:rsidP="00261278">
      <w:pPr>
        <w:pStyle w:val="PargrafodaLista"/>
        <w:numPr>
          <w:ilvl w:val="0"/>
          <w:numId w:val="43"/>
        </w:num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Bacia sifonada de louça para pessoas com mobilidade reduzida - capacidade de 6 litros</w:t>
      </w:r>
    </w:p>
    <w:p w14:paraId="66843068" w14:textId="77777777" w:rsidR="0040033E" w:rsidRPr="00261278" w:rsidRDefault="0040033E" w:rsidP="00261278">
      <w:pPr>
        <w:pStyle w:val="PargrafodaLista"/>
        <w:numPr>
          <w:ilvl w:val="0"/>
          <w:numId w:val="43"/>
        </w:num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Bacia sifonada de louça sem tampa - 6 litros</w:t>
      </w:r>
    </w:p>
    <w:p w14:paraId="7841ED1B" w14:textId="77777777" w:rsidR="0040033E" w:rsidRPr="00261278" w:rsidRDefault="0040033E" w:rsidP="00261278">
      <w:pPr>
        <w:pStyle w:val="PargrafodaLista"/>
        <w:numPr>
          <w:ilvl w:val="0"/>
          <w:numId w:val="43"/>
        </w:num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 xml:space="preserve">Mictório de louça sifonado </w:t>
      </w:r>
      <w:proofErr w:type="gramStart"/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auto aspirante</w:t>
      </w:r>
      <w:proofErr w:type="gramEnd"/>
    </w:p>
    <w:p w14:paraId="14321128" w14:textId="77777777" w:rsidR="0040033E" w:rsidRPr="00261278" w:rsidRDefault="0040033E" w:rsidP="00261278">
      <w:pPr>
        <w:pStyle w:val="PargrafodaLista"/>
        <w:numPr>
          <w:ilvl w:val="0"/>
          <w:numId w:val="43"/>
        </w:num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 xml:space="preserve">Saboneteira tipo </w:t>
      </w:r>
      <w:proofErr w:type="spellStart"/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dispenser</w:t>
      </w:r>
      <w:proofErr w:type="spellEnd"/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, para refil de 800 ml</w:t>
      </w:r>
    </w:p>
    <w:p w14:paraId="5FC8F82E" w14:textId="77777777" w:rsidR="0040033E" w:rsidRPr="00261278" w:rsidRDefault="0040033E" w:rsidP="00261278">
      <w:pPr>
        <w:pStyle w:val="PargrafodaLista"/>
        <w:numPr>
          <w:ilvl w:val="0"/>
          <w:numId w:val="43"/>
        </w:num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proofErr w:type="spellStart"/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Dispenser</w:t>
      </w:r>
      <w:proofErr w:type="spellEnd"/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 xml:space="preserve"> toalheiro em ABS, para folhas</w:t>
      </w:r>
    </w:p>
    <w:p w14:paraId="3BE5F5F2" w14:textId="77777777" w:rsidR="0040033E" w:rsidRPr="00261278" w:rsidRDefault="0040033E" w:rsidP="00261278">
      <w:pPr>
        <w:pStyle w:val="PargrafodaLista"/>
        <w:numPr>
          <w:ilvl w:val="0"/>
          <w:numId w:val="43"/>
        </w:num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proofErr w:type="spellStart"/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Dispenser</w:t>
      </w:r>
      <w:proofErr w:type="spellEnd"/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 xml:space="preserve"> papel higiênico em ABS para </w:t>
      </w:r>
      <w:proofErr w:type="spellStart"/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rolão</w:t>
      </w:r>
      <w:proofErr w:type="spellEnd"/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 xml:space="preserve"> 300 / 600 m, com visor</w:t>
      </w:r>
    </w:p>
    <w:p w14:paraId="00191AB6" w14:textId="77777777" w:rsidR="0040033E" w:rsidRPr="00261278" w:rsidRDefault="0040033E" w:rsidP="00261278">
      <w:pPr>
        <w:pStyle w:val="PargrafodaLista"/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</w:p>
    <w:p w14:paraId="5E226AC4" w14:textId="77777777" w:rsidR="0040033E" w:rsidRPr="00261278" w:rsidRDefault="0040033E" w:rsidP="00261278">
      <w:pPr>
        <w:spacing w:line="276" w:lineRule="auto"/>
        <w:jc w:val="both"/>
        <w:rPr>
          <w:rFonts w:ascii="Courier New" w:eastAsia="Calibri" w:hAnsi="Courier New" w:cs="Courier New"/>
          <w:b/>
          <w:bCs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b/>
          <w:bCs/>
          <w:sz w:val="24"/>
          <w:szCs w:val="24"/>
          <w:lang w:eastAsia="en-US"/>
        </w:rPr>
        <w:t xml:space="preserve">REDE DE ÁGUA </w:t>
      </w:r>
    </w:p>
    <w:p w14:paraId="6966D950" w14:textId="77777777" w:rsidR="0040033E" w:rsidRPr="00261278" w:rsidRDefault="0040033E" w:rsidP="00261278">
      <w:pPr>
        <w:pStyle w:val="PargrafodaLista"/>
        <w:numPr>
          <w:ilvl w:val="0"/>
          <w:numId w:val="43"/>
        </w:num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Registro de gaveta em latão fundido sem acabamento, DN= 2´</w:t>
      </w:r>
    </w:p>
    <w:p w14:paraId="29ABC00F" w14:textId="77777777" w:rsidR="0040033E" w:rsidRPr="00261278" w:rsidRDefault="0040033E" w:rsidP="00261278">
      <w:pPr>
        <w:pStyle w:val="PargrafodaLista"/>
        <w:numPr>
          <w:ilvl w:val="0"/>
          <w:numId w:val="43"/>
        </w:num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Válvula de retenção horizontal em bronze, DN= 2´</w:t>
      </w:r>
    </w:p>
    <w:p w14:paraId="3CF3CBCD" w14:textId="77777777" w:rsidR="0040033E" w:rsidRPr="00261278" w:rsidRDefault="0040033E" w:rsidP="00261278">
      <w:pPr>
        <w:pStyle w:val="PargrafodaLista"/>
        <w:numPr>
          <w:ilvl w:val="0"/>
          <w:numId w:val="43"/>
        </w:num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 xml:space="preserve">Registro de gaveta em latão fundido cromado com </w:t>
      </w:r>
      <w:proofErr w:type="spellStart"/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canopla</w:t>
      </w:r>
      <w:proofErr w:type="spellEnd"/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, DN= 1 1/2´ - linha especial</w:t>
      </w:r>
    </w:p>
    <w:p w14:paraId="6FDE54D5" w14:textId="77777777" w:rsidR="0040033E" w:rsidRPr="00261278" w:rsidRDefault="0040033E" w:rsidP="00261278">
      <w:pPr>
        <w:pStyle w:val="PargrafodaLista"/>
        <w:numPr>
          <w:ilvl w:val="0"/>
          <w:numId w:val="43"/>
        </w:num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 xml:space="preserve">Registro de gaveta em latão fundido cromado com </w:t>
      </w:r>
      <w:proofErr w:type="spellStart"/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canopla</w:t>
      </w:r>
      <w:proofErr w:type="spellEnd"/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, DN= 3/4´ - linha especial</w:t>
      </w:r>
    </w:p>
    <w:p w14:paraId="3F6955A8" w14:textId="77777777" w:rsidR="0040033E" w:rsidRPr="00261278" w:rsidRDefault="0040033E" w:rsidP="00261278">
      <w:pPr>
        <w:pStyle w:val="PargrafodaLista"/>
        <w:numPr>
          <w:ilvl w:val="0"/>
          <w:numId w:val="43"/>
        </w:num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Tubo de PVC rígido soldável marrom, DN= 25 mm, (3/4´), inclusive conexões</w:t>
      </w:r>
    </w:p>
    <w:p w14:paraId="4707E59F" w14:textId="77777777" w:rsidR="0040033E" w:rsidRPr="00261278" w:rsidRDefault="0040033E" w:rsidP="00261278">
      <w:pPr>
        <w:pStyle w:val="PargrafodaLista"/>
        <w:numPr>
          <w:ilvl w:val="0"/>
          <w:numId w:val="43"/>
        </w:num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lastRenderedPageBreak/>
        <w:t>Tubo de PVC rígido soldável marrom, DN= 32 mm, (1´), inclusive conexões</w:t>
      </w:r>
    </w:p>
    <w:p w14:paraId="1500EB91" w14:textId="77777777" w:rsidR="0040033E" w:rsidRPr="00261278" w:rsidRDefault="0040033E" w:rsidP="00261278">
      <w:pPr>
        <w:pStyle w:val="PargrafodaLista"/>
        <w:numPr>
          <w:ilvl w:val="0"/>
          <w:numId w:val="43"/>
        </w:num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Tubo de PVC rígido soldável marrom, DN= 50 mm, (1 1/2´), inclusive conexões</w:t>
      </w:r>
    </w:p>
    <w:p w14:paraId="5F59D53E" w14:textId="77777777" w:rsidR="0040033E" w:rsidRPr="00261278" w:rsidRDefault="0040033E" w:rsidP="00261278">
      <w:pPr>
        <w:pStyle w:val="PargrafodaLista"/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</w:p>
    <w:p w14:paraId="145694E0" w14:textId="77777777" w:rsidR="0040033E" w:rsidRPr="00261278" w:rsidRDefault="0040033E" w:rsidP="00261278">
      <w:pPr>
        <w:spacing w:line="276" w:lineRule="auto"/>
        <w:jc w:val="both"/>
        <w:rPr>
          <w:rFonts w:ascii="Courier New" w:eastAsia="Calibri" w:hAnsi="Courier New" w:cs="Courier New"/>
          <w:b/>
          <w:bCs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b/>
          <w:bCs/>
          <w:sz w:val="24"/>
          <w:szCs w:val="24"/>
          <w:lang w:eastAsia="en-US"/>
        </w:rPr>
        <w:t>REDE DE ESGOTO</w:t>
      </w:r>
    </w:p>
    <w:p w14:paraId="589A17AF" w14:textId="77777777" w:rsidR="0040033E" w:rsidRPr="00261278" w:rsidRDefault="0040033E" w:rsidP="00261278">
      <w:pPr>
        <w:pStyle w:val="PargrafodaLista"/>
        <w:numPr>
          <w:ilvl w:val="0"/>
          <w:numId w:val="43"/>
        </w:num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Caixa sifonada de PVC rígido de 100 x 150 x 50 mm, com grelha</w:t>
      </w:r>
    </w:p>
    <w:p w14:paraId="2A8B8B43" w14:textId="77777777" w:rsidR="0040033E" w:rsidRPr="00261278" w:rsidRDefault="0040033E" w:rsidP="00261278">
      <w:pPr>
        <w:pStyle w:val="PargrafodaLista"/>
        <w:numPr>
          <w:ilvl w:val="0"/>
          <w:numId w:val="43"/>
        </w:num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Caixa enterrada hidráulica retangular em alvenaria com tijolos cerâmicos maciços, dimensões internas: 0,6x0,6x0,6 m para rede de esgoto. Af_12/2020</w:t>
      </w:r>
    </w:p>
    <w:p w14:paraId="466A5864" w14:textId="77777777" w:rsidR="0040033E" w:rsidRPr="00261278" w:rsidRDefault="0040033E" w:rsidP="00261278">
      <w:pPr>
        <w:pStyle w:val="PargrafodaLista"/>
        <w:numPr>
          <w:ilvl w:val="0"/>
          <w:numId w:val="43"/>
        </w:num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 xml:space="preserve">Tubo de PVC rígido branco </w:t>
      </w:r>
      <w:proofErr w:type="spellStart"/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PxB</w:t>
      </w:r>
      <w:proofErr w:type="spellEnd"/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 xml:space="preserve"> com virola e anel de borracha, linha esgoto série normal, DN= 50 mm, inclusive conexões</w:t>
      </w:r>
    </w:p>
    <w:p w14:paraId="78CDC001" w14:textId="77777777" w:rsidR="0040033E" w:rsidRPr="00261278" w:rsidRDefault="0040033E" w:rsidP="00261278">
      <w:pPr>
        <w:pStyle w:val="PargrafodaLista"/>
        <w:numPr>
          <w:ilvl w:val="0"/>
          <w:numId w:val="43"/>
        </w:num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 xml:space="preserve">Tubo de PVC rígido branco </w:t>
      </w:r>
      <w:proofErr w:type="spellStart"/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PxB</w:t>
      </w:r>
      <w:proofErr w:type="spellEnd"/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 xml:space="preserve"> com virola e anel de borracha, linha esgoto série normal, DN= 100 mm, inclusive conexões</w:t>
      </w:r>
    </w:p>
    <w:p w14:paraId="084BD1BD" w14:textId="77777777" w:rsidR="0040033E" w:rsidRPr="00261278" w:rsidRDefault="0040033E" w:rsidP="00261278">
      <w:pPr>
        <w:pStyle w:val="PargrafodaLista"/>
        <w:numPr>
          <w:ilvl w:val="0"/>
          <w:numId w:val="43"/>
        </w:num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Válvula de descarga com registro próprio, DN= 1 1/2´</w:t>
      </w:r>
    </w:p>
    <w:p w14:paraId="5FB9FE60" w14:textId="77777777" w:rsidR="0040033E" w:rsidRPr="00261278" w:rsidRDefault="0040033E" w:rsidP="00261278">
      <w:pPr>
        <w:pStyle w:val="PargrafodaLista"/>
        <w:numPr>
          <w:ilvl w:val="0"/>
          <w:numId w:val="43"/>
        </w:num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Válvula de descarga externa, tipo alavanca com registro próprio, DN= 1 1/4´ e DN= 1 1/2´</w:t>
      </w:r>
    </w:p>
    <w:p w14:paraId="6D44E780" w14:textId="7D6083FC" w:rsidR="0040033E" w:rsidRPr="00261278" w:rsidRDefault="0040033E" w:rsidP="00261278">
      <w:pPr>
        <w:pStyle w:val="PargrafodaLista"/>
        <w:numPr>
          <w:ilvl w:val="0"/>
          <w:numId w:val="43"/>
        </w:num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Válvula de mictório padrão, vazão automática, DN= 3/4´</w:t>
      </w:r>
    </w:p>
    <w:p w14:paraId="23296BCE" w14:textId="77777777" w:rsidR="00421DDA" w:rsidRPr="00261278" w:rsidRDefault="00421DDA" w:rsidP="00261278">
      <w:pPr>
        <w:pStyle w:val="PargrafodaLista"/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</w:p>
    <w:p w14:paraId="76408B0E" w14:textId="1FBDEBAC" w:rsidR="00070526" w:rsidRPr="00261278" w:rsidRDefault="004B5FE6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>As instalações para água fria serão executadas com emprego de tubos de PVC,</w:t>
      </w:r>
      <w:r w:rsidR="00F5663F" w:rsidRPr="00261278">
        <w:rPr>
          <w:rFonts w:ascii="Courier New" w:hAnsi="Courier New" w:cs="Courier New"/>
          <w:color w:val="000000"/>
          <w:sz w:val="24"/>
          <w:szCs w:val="24"/>
        </w:rPr>
        <w:t xml:space="preserve"> </w:t>
      </w:r>
      <w:r w:rsidRPr="00261278">
        <w:rPr>
          <w:rFonts w:ascii="Courier New" w:hAnsi="Courier New" w:cs="Courier New"/>
          <w:color w:val="000000"/>
          <w:sz w:val="24"/>
          <w:szCs w:val="24"/>
        </w:rPr>
        <w:t>o mesmo valendo para as conexões</w:t>
      </w:r>
      <w:r w:rsidR="00F5663F" w:rsidRPr="00261278">
        <w:rPr>
          <w:rFonts w:ascii="Courier New" w:hAnsi="Courier New" w:cs="Courier New"/>
          <w:color w:val="000000"/>
          <w:sz w:val="24"/>
          <w:szCs w:val="24"/>
        </w:rPr>
        <w:t xml:space="preserve">, com registros de gaveta em latão fundido </w:t>
      </w:r>
      <w:r w:rsidR="005F1DBE" w:rsidRPr="00261278">
        <w:rPr>
          <w:rFonts w:ascii="Courier New" w:hAnsi="Courier New" w:cs="Courier New"/>
          <w:color w:val="000000"/>
          <w:sz w:val="24"/>
          <w:szCs w:val="24"/>
        </w:rPr>
        <w:t xml:space="preserve">cromado com </w:t>
      </w:r>
      <w:proofErr w:type="spellStart"/>
      <w:r w:rsidR="005F1DBE" w:rsidRPr="00261278">
        <w:rPr>
          <w:rFonts w:ascii="Courier New" w:hAnsi="Courier New" w:cs="Courier New"/>
          <w:color w:val="000000"/>
          <w:sz w:val="24"/>
          <w:szCs w:val="24"/>
        </w:rPr>
        <w:t>canopla</w:t>
      </w:r>
      <w:proofErr w:type="spellEnd"/>
      <w:r w:rsidR="005F1DBE" w:rsidRPr="00261278">
        <w:rPr>
          <w:rFonts w:ascii="Courier New" w:hAnsi="Courier New" w:cs="Courier New"/>
          <w:color w:val="000000"/>
          <w:sz w:val="24"/>
          <w:szCs w:val="24"/>
        </w:rPr>
        <w:t xml:space="preserve">, DN= 1 1/2´ </w:t>
      </w:r>
      <w:r w:rsidR="00F5663F" w:rsidRPr="00261278">
        <w:rPr>
          <w:rFonts w:ascii="Courier New" w:hAnsi="Courier New" w:cs="Courier New"/>
          <w:color w:val="000000"/>
          <w:sz w:val="24"/>
          <w:szCs w:val="24"/>
        </w:rPr>
        <w:t xml:space="preserve">e 3/4´, as válvulas de esfera monobloco em latão fundido passagem plena, </w:t>
      </w:r>
      <w:r w:rsidR="003D67FE" w:rsidRPr="00261278">
        <w:rPr>
          <w:rFonts w:ascii="Courier New" w:hAnsi="Courier New" w:cs="Courier New"/>
          <w:color w:val="000000"/>
          <w:sz w:val="24"/>
          <w:szCs w:val="24"/>
        </w:rPr>
        <w:t>acionamento com alavanca, DN= 2</w:t>
      </w: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. </w:t>
      </w:r>
      <w:r w:rsidR="00F5663F" w:rsidRPr="00261278">
        <w:rPr>
          <w:rFonts w:ascii="Courier New" w:hAnsi="Courier New" w:cs="Courier New"/>
          <w:color w:val="000000"/>
          <w:sz w:val="24"/>
          <w:szCs w:val="24"/>
        </w:rPr>
        <w:t xml:space="preserve">Usar caixa sifonada de PVC rígido de 100 x 150 x 50 mm, com grelha </w:t>
      </w:r>
      <w:r w:rsidRPr="00261278">
        <w:rPr>
          <w:rFonts w:ascii="Courier New" w:hAnsi="Courier New" w:cs="Courier New"/>
          <w:color w:val="000000"/>
          <w:sz w:val="24"/>
          <w:szCs w:val="24"/>
        </w:rPr>
        <w:t>conforme projeto</w:t>
      </w:r>
      <w:r w:rsidR="002A2168" w:rsidRPr="00261278">
        <w:rPr>
          <w:rFonts w:ascii="Courier New" w:hAnsi="Courier New" w:cs="Courier New"/>
          <w:color w:val="000000"/>
          <w:sz w:val="24"/>
          <w:szCs w:val="24"/>
        </w:rPr>
        <w:t xml:space="preserve"> (Prancha 2</w:t>
      </w:r>
      <w:r w:rsidR="0055018D">
        <w:rPr>
          <w:rFonts w:ascii="Courier New" w:hAnsi="Courier New" w:cs="Courier New"/>
          <w:color w:val="000000"/>
          <w:sz w:val="24"/>
          <w:szCs w:val="24"/>
        </w:rPr>
        <w:t>6</w:t>
      </w:r>
      <w:r w:rsidR="002A2168" w:rsidRPr="00261278">
        <w:rPr>
          <w:rFonts w:ascii="Courier New" w:hAnsi="Courier New" w:cs="Courier New"/>
          <w:color w:val="000000"/>
          <w:sz w:val="24"/>
          <w:szCs w:val="24"/>
        </w:rPr>
        <w:t>/</w:t>
      </w:r>
      <w:r w:rsidR="0055018D">
        <w:rPr>
          <w:rFonts w:ascii="Courier New" w:hAnsi="Courier New" w:cs="Courier New"/>
          <w:color w:val="000000"/>
          <w:sz w:val="24"/>
          <w:szCs w:val="24"/>
        </w:rPr>
        <w:t>30</w:t>
      </w:r>
      <w:r w:rsidR="002A2168" w:rsidRPr="00261278">
        <w:rPr>
          <w:rFonts w:ascii="Courier New" w:hAnsi="Courier New" w:cs="Courier New"/>
          <w:color w:val="000000"/>
          <w:sz w:val="24"/>
          <w:szCs w:val="24"/>
        </w:rPr>
        <w:t>)</w:t>
      </w:r>
      <w:r w:rsidR="00F5663F" w:rsidRPr="00261278">
        <w:rPr>
          <w:rFonts w:ascii="Courier New" w:hAnsi="Courier New" w:cs="Courier New"/>
          <w:color w:val="000000"/>
          <w:sz w:val="24"/>
          <w:szCs w:val="24"/>
        </w:rPr>
        <w:t xml:space="preserve">. </w:t>
      </w:r>
      <w:r w:rsidRPr="00261278">
        <w:rPr>
          <w:rFonts w:ascii="Courier New" w:hAnsi="Courier New" w:cs="Courier New"/>
          <w:color w:val="000000"/>
          <w:sz w:val="24"/>
          <w:szCs w:val="24"/>
        </w:rPr>
        <w:t>Os</w:t>
      </w:r>
      <w:r w:rsidR="00F5663F" w:rsidRPr="00261278">
        <w:rPr>
          <w:rFonts w:ascii="Courier New" w:hAnsi="Courier New" w:cs="Courier New"/>
          <w:color w:val="000000"/>
          <w:sz w:val="24"/>
          <w:szCs w:val="24"/>
        </w:rPr>
        <w:t xml:space="preserve"> </w:t>
      </w:r>
      <w:r w:rsidRPr="00261278">
        <w:rPr>
          <w:rFonts w:ascii="Courier New" w:hAnsi="Courier New" w:cs="Courier New"/>
          <w:color w:val="000000"/>
          <w:sz w:val="24"/>
          <w:szCs w:val="24"/>
        </w:rPr>
        <w:t>tubos e conexões utilizados terão diâmetro conforme projeto.</w:t>
      </w:r>
      <w:r w:rsidR="00F5663F" w:rsidRPr="00261278">
        <w:rPr>
          <w:rFonts w:ascii="Courier New" w:hAnsi="Courier New" w:cs="Courier New"/>
          <w:color w:val="000000"/>
          <w:sz w:val="24"/>
          <w:szCs w:val="24"/>
        </w:rPr>
        <w:t xml:space="preserve"> </w:t>
      </w:r>
      <w:r w:rsidRPr="00261278">
        <w:rPr>
          <w:rFonts w:ascii="Courier New" w:hAnsi="Courier New" w:cs="Courier New"/>
          <w:color w:val="000000"/>
          <w:sz w:val="24"/>
          <w:szCs w:val="24"/>
        </w:rPr>
        <w:t>Observar</w:t>
      </w:r>
      <w:r w:rsidR="00F5663F" w:rsidRPr="00261278">
        <w:rPr>
          <w:rFonts w:ascii="Courier New" w:hAnsi="Courier New" w:cs="Courier New"/>
          <w:color w:val="000000"/>
          <w:sz w:val="24"/>
          <w:szCs w:val="24"/>
        </w:rPr>
        <w:t xml:space="preserve"> </w:t>
      </w:r>
      <w:r w:rsidRPr="00261278">
        <w:rPr>
          <w:rFonts w:ascii="Courier New" w:hAnsi="Courier New" w:cs="Courier New"/>
          <w:color w:val="000000"/>
          <w:sz w:val="24"/>
          <w:szCs w:val="24"/>
        </w:rPr>
        <w:t>caimento do piso para os ralos de 1,5%.</w:t>
      </w:r>
    </w:p>
    <w:p w14:paraId="7716F07B" w14:textId="1CE9468C" w:rsidR="00F5663F" w:rsidRPr="00261278" w:rsidRDefault="00F5663F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As caixas de inspeção, que receberá as águas servidas e imundas e terá as dimensões de </w:t>
      </w:r>
      <w:r w:rsidR="002A2168" w:rsidRPr="00261278">
        <w:rPr>
          <w:rFonts w:ascii="Courier New" w:hAnsi="Courier New" w:cs="Courier New"/>
          <w:color w:val="000000"/>
          <w:sz w:val="24"/>
          <w:szCs w:val="24"/>
        </w:rPr>
        <w:t>60</w:t>
      </w:r>
      <w:r w:rsidR="005F1DBE" w:rsidRPr="00261278">
        <w:rPr>
          <w:rFonts w:ascii="Courier New" w:hAnsi="Courier New" w:cs="Courier New"/>
          <w:color w:val="000000"/>
          <w:sz w:val="24"/>
          <w:szCs w:val="24"/>
        </w:rPr>
        <w:t>x</w:t>
      </w:r>
      <w:r w:rsidR="00070526" w:rsidRPr="00261278">
        <w:rPr>
          <w:rFonts w:ascii="Courier New" w:hAnsi="Courier New" w:cs="Courier New"/>
          <w:color w:val="000000"/>
          <w:sz w:val="24"/>
          <w:szCs w:val="24"/>
        </w:rPr>
        <w:t>60</w:t>
      </w:r>
      <w:r w:rsidR="005F1DBE" w:rsidRPr="00261278">
        <w:rPr>
          <w:rFonts w:ascii="Courier New" w:hAnsi="Courier New" w:cs="Courier New"/>
          <w:color w:val="000000"/>
          <w:sz w:val="24"/>
          <w:szCs w:val="24"/>
        </w:rPr>
        <w:t>x</w:t>
      </w:r>
      <w:r w:rsidR="00070526" w:rsidRPr="00261278">
        <w:rPr>
          <w:rFonts w:ascii="Courier New" w:hAnsi="Courier New" w:cs="Courier New"/>
          <w:color w:val="000000"/>
          <w:sz w:val="24"/>
          <w:szCs w:val="24"/>
        </w:rPr>
        <w:t>60</w:t>
      </w: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cm, a fim de que seja permitida a inspeção, limpeza e desobstrução das tubulações. Estas serão executadas com alvenaria de tijolos maciços e terão tampa removível em concreto armado. </w:t>
      </w:r>
    </w:p>
    <w:p w14:paraId="4614912D" w14:textId="374C1BB5" w:rsidR="00F5663F" w:rsidRPr="00261278" w:rsidRDefault="00F5663F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Utilizar calhas, </w:t>
      </w:r>
      <w:r w:rsidR="00C3005E" w:rsidRPr="00261278">
        <w:rPr>
          <w:rFonts w:ascii="Courier New" w:hAnsi="Courier New" w:cs="Courier New"/>
          <w:color w:val="000000"/>
          <w:sz w:val="24"/>
          <w:szCs w:val="24"/>
        </w:rPr>
        <w:t>algerozes tubos de quedas, embutido no bloco</w:t>
      </w:r>
      <w:r w:rsidRPr="00261278">
        <w:rPr>
          <w:rFonts w:ascii="Courier New" w:hAnsi="Courier New" w:cs="Courier New"/>
          <w:color w:val="000000"/>
          <w:sz w:val="24"/>
          <w:szCs w:val="24"/>
        </w:rPr>
        <w:t>, que possibilitem a estanqueidade da cobertura e retirada das águas pluviais de forma eficiente e para escoamento na sarjeta</w:t>
      </w:r>
      <w:r w:rsidR="00C3005E" w:rsidRPr="00261278">
        <w:rPr>
          <w:rFonts w:ascii="Courier New" w:hAnsi="Courier New" w:cs="Courier New"/>
          <w:color w:val="000000"/>
          <w:sz w:val="24"/>
          <w:szCs w:val="24"/>
        </w:rPr>
        <w:t>.</w:t>
      </w:r>
    </w:p>
    <w:p w14:paraId="1E1233CE" w14:textId="2D2DD928" w:rsidR="00431C78" w:rsidRPr="00261278" w:rsidRDefault="00C3005E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As cubas </w:t>
      </w:r>
      <w:r w:rsidR="005F1DBE" w:rsidRPr="00261278">
        <w:rPr>
          <w:rFonts w:ascii="Courier New" w:hAnsi="Courier New" w:cs="Courier New"/>
          <w:color w:val="000000"/>
          <w:sz w:val="24"/>
          <w:szCs w:val="24"/>
        </w:rPr>
        <w:t xml:space="preserve">em </w:t>
      </w:r>
      <w:r w:rsidR="00F12065" w:rsidRPr="00261278">
        <w:rPr>
          <w:rFonts w:ascii="Courier New" w:hAnsi="Courier New" w:cs="Courier New"/>
          <w:color w:val="000000"/>
          <w:sz w:val="24"/>
          <w:szCs w:val="24"/>
        </w:rPr>
        <w:t>louça de embutir oval</w:t>
      </w: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, com </w:t>
      </w:r>
      <w:r w:rsidR="002A2168" w:rsidRPr="00261278">
        <w:rPr>
          <w:rFonts w:ascii="Courier New" w:hAnsi="Courier New" w:cs="Courier New"/>
          <w:color w:val="000000"/>
          <w:sz w:val="24"/>
          <w:szCs w:val="24"/>
        </w:rPr>
        <w:t>torneira de mesa para lavatório compacta, acionamento hidromecânico, em latão cromado</w:t>
      </w: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, e terá </w:t>
      </w:r>
      <w:r w:rsidR="002A2168" w:rsidRPr="00261278">
        <w:rPr>
          <w:rFonts w:ascii="Courier New" w:hAnsi="Courier New" w:cs="Courier New"/>
          <w:color w:val="000000"/>
          <w:sz w:val="24"/>
          <w:szCs w:val="24"/>
        </w:rPr>
        <w:t xml:space="preserve">tampo/bancada em granito, com frontão, espessura de 2 cm, acabamento polido, </w:t>
      </w:r>
      <w:r w:rsidR="002A2168" w:rsidRPr="00261278">
        <w:rPr>
          <w:rFonts w:ascii="Courier New" w:hAnsi="Courier New" w:cs="Courier New"/>
          <w:b/>
          <w:bCs/>
          <w:color w:val="000000"/>
          <w:sz w:val="24"/>
          <w:szCs w:val="24"/>
        </w:rPr>
        <w:t xml:space="preserve">na cor “ocre Itabira” / “cinza andorinha” ou similar. </w:t>
      </w:r>
      <w:r w:rsidR="002A2168" w:rsidRPr="00261278">
        <w:rPr>
          <w:rFonts w:ascii="Courier New" w:hAnsi="Courier New" w:cs="Courier New"/>
          <w:color w:val="000000"/>
          <w:sz w:val="24"/>
          <w:szCs w:val="24"/>
        </w:rPr>
        <w:t xml:space="preserve">Instalação de </w:t>
      </w:r>
      <w:r w:rsidR="00431C78" w:rsidRPr="00261278">
        <w:rPr>
          <w:rFonts w:ascii="Courier New" w:hAnsi="Courier New" w:cs="Courier New"/>
          <w:color w:val="000000"/>
          <w:sz w:val="24"/>
          <w:szCs w:val="24"/>
        </w:rPr>
        <w:t>espelho em vidro cristal liso, espessura de 4 mm, colocado sobre a parede, conforme projeto</w:t>
      </w:r>
      <w:r w:rsidR="002A2168" w:rsidRPr="00261278">
        <w:rPr>
          <w:rFonts w:ascii="Courier New" w:hAnsi="Courier New" w:cs="Courier New"/>
          <w:color w:val="000000"/>
          <w:sz w:val="24"/>
          <w:szCs w:val="24"/>
        </w:rPr>
        <w:t xml:space="preserve"> (Prancha 2</w:t>
      </w:r>
      <w:r w:rsidR="00600E90">
        <w:rPr>
          <w:rFonts w:ascii="Courier New" w:hAnsi="Courier New" w:cs="Courier New"/>
          <w:color w:val="000000"/>
          <w:sz w:val="24"/>
          <w:szCs w:val="24"/>
        </w:rPr>
        <w:t>2</w:t>
      </w:r>
      <w:r w:rsidR="002A2168" w:rsidRPr="00261278">
        <w:rPr>
          <w:rFonts w:ascii="Courier New" w:hAnsi="Courier New" w:cs="Courier New"/>
          <w:color w:val="000000"/>
          <w:sz w:val="24"/>
          <w:szCs w:val="24"/>
        </w:rPr>
        <w:t>/</w:t>
      </w:r>
      <w:r w:rsidR="00600E90">
        <w:rPr>
          <w:rFonts w:ascii="Courier New" w:hAnsi="Courier New" w:cs="Courier New"/>
          <w:color w:val="000000"/>
          <w:sz w:val="24"/>
          <w:szCs w:val="24"/>
        </w:rPr>
        <w:t>30</w:t>
      </w:r>
      <w:r w:rsidR="002A2168" w:rsidRPr="00261278">
        <w:rPr>
          <w:rFonts w:ascii="Courier New" w:hAnsi="Courier New" w:cs="Courier New"/>
          <w:color w:val="000000"/>
          <w:sz w:val="24"/>
          <w:szCs w:val="24"/>
        </w:rPr>
        <w:t>)</w:t>
      </w:r>
      <w:r w:rsidR="00431C78" w:rsidRPr="00261278">
        <w:rPr>
          <w:rFonts w:ascii="Courier New" w:hAnsi="Courier New" w:cs="Courier New"/>
          <w:color w:val="000000"/>
          <w:sz w:val="24"/>
          <w:szCs w:val="24"/>
        </w:rPr>
        <w:t>.</w:t>
      </w:r>
    </w:p>
    <w:p w14:paraId="3B5A321D" w14:textId="5C605695" w:rsidR="00C3005E" w:rsidRPr="00261278" w:rsidRDefault="00C3005E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lastRenderedPageBreak/>
        <w:t>N</w:t>
      </w:r>
      <w:r w:rsidR="002A2168" w:rsidRPr="00261278">
        <w:rPr>
          <w:rFonts w:ascii="Courier New" w:hAnsi="Courier New" w:cs="Courier New"/>
          <w:color w:val="000000"/>
          <w:sz w:val="24"/>
          <w:szCs w:val="24"/>
        </w:rPr>
        <w:t xml:space="preserve">as cabines </w:t>
      </w:r>
      <w:proofErr w:type="spellStart"/>
      <w:r w:rsidRPr="00261278">
        <w:rPr>
          <w:rFonts w:ascii="Courier New" w:hAnsi="Courier New" w:cs="Courier New"/>
          <w:color w:val="000000"/>
          <w:sz w:val="24"/>
          <w:szCs w:val="24"/>
        </w:rPr>
        <w:t>pne</w:t>
      </w:r>
      <w:proofErr w:type="spellEnd"/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 serão instaladas </w:t>
      </w:r>
      <w:r w:rsidR="002A2168" w:rsidRPr="00261278">
        <w:rPr>
          <w:rFonts w:ascii="Courier New" w:hAnsi="Courier New" w:cs="Courier New"/>
          <w:color w:val="000000"/>
          <w:sz w:val="24"/>
          <w:szCs w:val="24"/>
        </w:rPr>
        <w:t>bacias sifonadas</w:t>
      </w: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 de louça para pessoas com mobilidade reduzida - 6 litros com</w:t>
      </w:r>
      <w:r w:rsidR="002A2168" w:rsidRPr="00261278">
        <w:rPr>
          <w:rFonts w:ascii="Courier New" w:hAnsi="Courier New" w:cs="Courier New"/>
          <w:color w:val="000000"/>
          <w:sz w:val="24"/>
          <w:szCs w:val="24"/>
        </w:rPr>
        <w:t xml:space="preserve"> </w:t>
      </w:r>
      <w:r w:rsidRPr="00261278">
        <w:rPr>
          <w:rFonts w:ascii="Courier New" w:hAnsi="Courier New" w:cs="Courier New"/>
          <w:color w:val="000000"/>
          <w:sz w:val="24"/>
          <w:szCs w:val="24"/>
        </w:rPr>
        <w:t>abertura frontal e barras de apoio reta, conforme projeto</w:t>
      </w:r>
      <w:r w:rsidR="002A2168" w:rsidRPr="00261278">
        <w:rPr>
          <w:rFonts w:ascii="Courier New" w:hAnsi="Courier New" w:cs="Courier New"/>
          <w:color w:val="000000"/>
          <w:sz w:val="24"/>
          <w:szCs w:val="24"/>
        </w:rPr>
        <w:t xml:space="preserve"> (Prancha 2</w:t>
      </w:r>
      <w:r w:rsidR="00600E90">
        <w:rPr>
          <w:rFonts w:ascii="Courier New" w:hAnsi="Courier New" w:cs="Courier New"/>
          <w:color w:val="000000"/>
          <w:sz w:val="24"/>
          <w:szCs w:val="24"/>
        </w:rPr>
        <w:t>2</w:t>
      </w:r>
      <w:r w:rsidR="002A2168" w:rsidRPr="00261278">
        <w:rPr>
          <w:rFonts w:ascii="Courier New" w:hAnsi="Courier New" w:cs="Courier New"/>
          <w:color w:val="000000"/>
          <w:sz w:val="24"/>
          <w:szCs w:val="24"/>
        </w:rPr>
        <w:t>/</w:t>
      </w:r>
      <w:r w:rsidR="00600E90">
        <w:rPr>
          <w:rFonts w:ascii="Courier New" w:hAnsi="Courier New" w:cs="Courier New"/>
          <w:color w:val="000000"/>
          <w:sz w:val="24"/>
          <w:szCs w:val="24"/>
        </w:rPr>
        <w:t>30</w:t>
      </w:r>
      <w:r w:rsidR="002A2168" w:rsidRPr="00261278">
        <w:rPr>
          <w:rFonts w:ascii="Courier New" w:hAnsi="Courier New" w:cs="Courier New"/>
          <w:color w:val="000000"/>
          <w:sz w:val="24"/>
          <w:szCs w:val="24"/>
        </w:rPr>
        <w:t>)</w:t>
      </w:r>
      <w:r w:rsidRPr="00261278">
        <w:rPr>
          <w:rFonts w:ascii="Courier New" w:hAnsi="Courier New" w:cs="Courier New"/>
          <w:color w:val="000000"/>
          <w:sz w:val="24"/>
          <w:szCs w:val="24"/>
        </w:rPr>
        <w:t>.</w:t>
      </w:r>
    </w:p>
    <w:p w14:paraId="722FDF21" w14:textId="558A08D5" w:rsidR="00070526" w:rsidRPr="00261278" w:rsidRDefault="003D67FE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Lavatório em louça </w:t>
      </w:r>
      <w:r w:rsidR="00F12065" w:rsidRPr="00261278">
        <w:rPr>
          <w:rFonts w:ascii="Courier New" w:hAnsi="Courier New" w:cs="Courier New"/>
          <w:color w:val="000000"/>
          <w:sz w:val="24"/>
          <w:szCs w:val="24"/>
        </w:rPr>
        <w:t>de embutir oval</w:t>
      </w: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 </w:t>
      </w:r>
      <w:r w:rsidR="00C3005E" w:rsidRPr="00261278">
        <w:rPr>
          <w:rFonts w:ascii="Courier New" w:hAnsi="Courier New" w:cs="Courier New"/>
          <w:color w:val="000000"/>
          <w:sz w:val="24"/>
          <w:szCs w:val="24"/>
        </w:rPr>
        <w:t>com torneira de mesa para lavatório, acionamento hidromecânico com alavanca, registro integrado regulador de vazão, em latão cromado, DN= 1/2´</w:t>
      </w:r>
      <w:r w:rsidR="002A2168" w:rsidRPr="00261278">
        <w:rPr>
          <w:rFonts w:ascii="Courier New" w:hAnsi="Courier New" w:cs="Courier New"/>
          <w:color w:val="000000"/>
          <w:sz w:val="24"/>
          <w:szCs w:val="24"/>
        </w:rPr>
        <w:t xml:space="preserve">. </w:t>
      </w:r>
      <w:r w:rsidR="00070526" w:rsidRPr="00261278">
        <w:rPr>
          <w:rFonts w:ascii="Courier New" w:hAnsi="Courier New" w:cs="Courier New"/>
          <w:color w:val="000000"/>
          <w:sz w:val="24"/>
          <w:szCs w:val="24"/>
        </w:rPr>
        <w:t xml:space="preserve">Nas cabines </w:t>
      </w:r>
      <w:r w:rsidR="00C3005E" w:rsidRPr="00261278">
        <w:rPr>
          <w:rFonts w:ascii="Courier New" w:hAnsi="Courier New" w:cs="Courier New"/>
          <w:color w:val="000000"/>
          <w:sz w:val="24"/>
          <w:szCs w:val="24"/>
        </w:rPr>
        <w:t>comuns será instalada bacia sifonada de louça sem tampa - 6 litros.</w:t>
      </w:r>
      <w:r w:rsidR="00070526" w:rsidRPr="00261278">
        <w:rPr>
          <w:rFonts w:ascii="Courier New" w:hAnsi="Courier New" w:cs="Courier New"/>
          <w:color w:val="000000"/>
          <w:sz w:val="24"/>
          <w:szCs w:val="24"/>
        </w:rPr>
        <w:t xml:space="preserve"> Serão instalados saboneteira tipo </w:t>
      </w:r>
      <w:proofErr w:type="spellStart"/>
      <w:r w:rsidR="00070526" w:rsidRPr="00261278">
        <w:rPr>
          <w:rFonts w:ascii="Courier New" w:hAnsi="Courier New" w:cs="Courier New"/>
          <w:color w:val="000000"/>
          <w:sz w:val="24"/>
          <w:szCs w:val="24"/>
        </w:rPr>
        <w:t>dispenser</w:t>
      </w:r>
      <w:proofErr w:type="spellEnd"/>
      <w:r w:rsidR="00070526" w:rsidRPr="00261278">
        <w:rPr>
          <w:rFonts w:ascii="Courier New" w:hAnsi="Courier New" w:cs="Courier New"/>
          <w:color w:val="000000"/>
          <w:sz w:val="24"/>
          <w:szCs w:val="24"/>
        </w:rPr>
        <w:t xml:space="preserve">, para refil de 800 ml, </w:t>
      </w:r>
      <w:proofErr w:type="spellStart"/>
      <w:r w:rsidR="00070526" w:rsidRPr="00261278">
        <w:rPr>
          <w:rFonts w:ascii="Courier New" w:hAnsi="Courier New" w:cs="Courier New"/>
          <w:color w:val="000000"/>
          <w:sz w:val="24"/>
          <w:szCs w:val="24"/>
        </w:rPr>
        <w:t>dispenser</w:t>
      </w:r>
      <w:proofErr w:type="spellEnd"/>
      <w:r w:rsidR="00070526" w:rsidRPr="00261278">
        <w:rPr>
          <w:rFonts w:ascii="Courier New" w:hAnsi="Courier New" w:cs="Courier New"/>
          <w:color w:val="000000"/>
          <w:sz w:val="24"/>
          <w:szCs w:val="24"/>
        </w:rPr>
        <w:t xml:space="preserve"> toalheiro em ABS, para folhas e </w:t>
      </w:r>
      <w:proofErr w:type="spellStart"/>
      <w:r w:rsidR="00070526" w:rsidRPr="00261278">
        <w:rPr>
          <w:rFonts w:ascii="Courier New" w:hAnsi="Courier New" w:cs="Courier New"/>
          <w:color w:val="000000"/>
          <w:sz w:val="24"/>
          <w:szCs w:val="24"/>
        </w:rPr>
        <w:t>dispenser</w:t>
      </w:r>
      <w:proofErr w:type="spellEnd"/>
      <w:r w:rsidR="00070526" w:rsidRPr="00261278">
        <w:rPr>
          <w:rFonts w:ascii="Courier New" w:hAnsi="Courier New" w:cs="Courier New"/>
          <w:color w:val="000000"/>
          <w:sz w:val="24"/>
          <w:szCs w:val="24"/>
        </w:rPr>
        <w:t xml:space="preserve"> papel higiênico em ABS para </w:t>
      </w:r>
      <w:proofErr w:type="spellStart"/>
      <w:r w:rsidR="00070526" w:rsidRPr="00261278">
        <w:rPr>
          <w:rFonts w:ascii="Courier New" w:hAnsi="Courier New" w:cs="Courier New"/>
          <w:color w:val="000000"/>
          <w:sz w:val="24"/>
          <w:szCs w:val="24"/>
        </w:rPr>
        <w:t>rolão</w:t>
      </w:r>
      <w:proofErr w:type="spellEnd"/>
      <w:r w:rsidR="00070526" w:rsidRPr="00261278">
        <w:rPr>
          <w:rFonts w:ascii="Courier New" w:hAnsi="Courier New" w:cs="Courier New"/>
          <w:color w:val="000000"/>
          <w:sz w:val="24"/>
          <w:szCs w:val="24"/>
        </w:rPr>
        <w:t xml:space="preserve"> 300 / 600 m, com visor. No banheiro masculino, serão instalados mictório de louça sifonado </w:t>
      </w:r>
      <w:proofErr w:type="gramStart"/>
      <w:r w:rsidR="00070526" w:rsidRPr="00261278">
        <w:rPr>
          <w:rFonts w:ascii="Courier New" w:hAnsi="Courier New" w:cs="Courier New"/>
          <w:color w:val="000000"/>
          <w:sz w:val="24"/>
          <w:szCs w:val="24"/>
        </w:rPr>
        <w:t>auto aspirante</w:t>
      </w:r>
      <w:proofErr w:type="gramEnd"/>
      <w:r w:rsidR="00070526" w:rsidRPr="00261278">
        <w:rPr>
          <w:rFonts w:ascii="Courier New" w:hAnsi="Courier New" w:cs="Courier New"/>
          <w:color w:val="000000"/>
          <w:sz w:val="24"/>
          <w:szCs w:val="24"/>
        </w:rPr>
        <w:t>. Serão instaladas d</w:t>
      </w:r>
      <w:r w:rsidR="00C3005E" w:rsidRPr="00261278">
        <w:rPr>
          <w:rFonts w:ascii="Courier New" w:hAnsi="Courier New" w:cs="Courier New"/>
          <w:color w:val="000000"/>
          <w:sz w:val="24"/>
          <w:szCs w:val="24"/>
        </w:rPr>
        <w:t>ucha</w:t>
      </w:r>
      <w:r w:rsidR="00070526" w:rsidRPr="00261278">
        <w:rPr>
          <w:rFonts w:ascii="Courier New" w:hAnsi="Courier New" w:cs="Courier New"/>
          <w:color w:val="000000"/>
          <w:sz w:val="24"/>
          <w:szCs w:val="24"/>
        </w:rPr>
        <w:t>s</w:t>
      </w:r>
      <w:r w:rsidR="00C3005E" w:rsidRPr="00261278">
        <w:rPr>
          <w:rFonts w:ascii="Courier New" w:hAnsi="Courier New" w:cs="Courier New"/>
          <w:color w:val="000000"/>
          <w:sz w:val="24"/>
          <w:szCs w:val="24"/>
        </w:rPr>
        <w:t xml:space="preserve"> cromada</w:t>
      </w:r>
      <w:r w:rsidR="00070526" w:rsidRPr="00261278">
        <w:rPr>
          <w:rFonts w:ascii="Courier New" w:hAnsi="Courier New" w:cs="Courier New"/>
          <w:color w:val="000000"/>
          <w:sz w:val="24"/>
          <w:szCs w:val="24"/>
        </w:rPr>
        <w:t>s</w:t>
      </w:r>
      <w:r w:rsidR="00C3005E" w:rsidRPr="00261278">
        <w:rPr>
          <w:rFonts w:ascii="Courier New" w:hAnsi="Courier New" w:cs="Courier New"/>
          <w:color w:val="000000"/>
          <w:sz w:val="24"/>
          <w:szCs w:val="24"/>
        </w:rPr>
        <w:t xml:space="preserve"> simples</w:t>
      </w:r>
      <w:r w:rsidR="00070526" w:rsidRPr="00261278">
        <w:rPr>
          <w:rFonts w:ascii="Courier New" w:hAnsi="Courier New" w:cs="Courier New"/>
          <w:color w:val="000000"/>
          <w:sz w:val="24"/>
          <w:szCs w:val="24"/>
        </w:rPr>
        <w:t>, na área externa do banheiro, conforme projetos (Pranchas 2</w:t>
      </w:r>
      <w:r w:rsidR="006E2B5A">
        <w:rPr>
          <w:rFonts w:ascii="Courier New" w:hAnsi="Courier New" w:cs="Courier New"/>
          <w:color w:val="000000"/>
          <w:sz w:val="24"/>
          <w:szCs w:val="24"/>
        </w:rPr>
        <w:t>5</w:t>
      </w:r>
      <w:r w:rsidR="00070526" w:rsidRPr="00261278">
        <w:rPr>
          <w:rFonts w:ascii="Courier New" w:hAnsi="Courier New" w:cs="Courier New"/>
          <w:color w:val="000000"/>
          <w:sz w:val="24"/>
          <w:szCs w:val="24"/>
        </w:rPr>
        <w:t xml:space="preserve"> e 2</w:t>
      </w:r>
      <w:r w:rsidR="006E2B5A">
        <w:rPr>
          <w:rFonts w:ascii="Courier New" w:hAnsi="Courier New" w:cs="Courier New"/>
          <w:color w:val="000000"/>
          <w:sz w:val="24"/>
          <w:szCs w:val="24"/>
        </w:rPr>
        <w:t>6</w:t>
      </w:r>
      <w:r w:rsidR="00070526" w:rsidRPr="00261278">
        <w:rPr>
          <w:rFonts w:ascii="Courier New" w:hAnsi="Courier New" w:cs="Courier New"/>
          <w:color w:val="000000"/>
          <w:sz w:val="24"/>
          <w:szCs w:val="24"/>
        </w:rPr>
        <w:t>/</w:t>
      </w:r>
      <w:r w:rsidR="006E2B5A">
        <w:rPr>
          <w:rFonts w:ascii="Courier New" w:hAnsi="Courier New" w:cs="Courier New"/>
          <w:color w:val="000000"/>
          <w:sz w:val="24"/>
          <w:szCs w:val="24"/>
        </w:rPr>
        <w:t>30</w:t>
      </w:r>
      <w:r w:rsidR="00070526" w:rsidRPr="00261278">
        <w:rPr>
          <w:rFonts w:ascii="Courier New" w:hAnsi="Courier New" w:cs="Courier New"/>
          <w:color w:val="000000"/>
          <w:sz w:val="24"/>
          <w:szCs w:val="24"/>
        </w:rPr>
        <w:t>).</w:t>
      </w:r>
    </w:p>
    <w:p w14:paraId="66D9540A" w14:textId="24896F90" w:rsidR="0040033E" w:rsidRPr="00261278" w:rsidRDefault="00070526" w:rsidP="00261278">
      <w:pPr>
        <w:keepNext/>
        <w:keepLines/>
        <w:spacing w:before="200" w:line="276" w:lineRule="auto"/>
        <w:jc w:val="both"/>
        <w:outlineLvl w:val="2"/>
        <w:rPr>
          <w:rFonts w:ascii="Courier New" w:hAnsi="Courier New" w:cs="Courier New"/>
          <w:b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/>
          <w:bCs/>
          <w:sz w:val="24"/>
          <w:szCs w:val="24"/>
          <w:lang w:eastAsia="en-US"/>
        </w:rPr>
        <w:t>9</w:t>
      </w:r>
      <w:r w:rsidR="0040033E" w:rsidRPr="00261278">
        <w:rPr>
          <w:rFonts w:ascii="Courier New" w:hAnsi="Courier New" w:cs="Courier New"/>
          <w:b/>
          <w:bCs/>
          <w:sz w:val="24"/>
          <w:szCs w:val="24"/>
          <w:lang w:eastAsia="en-US"/>
        </w:rPr>
        <w:t>. PA</w:t>
      </w:r>
      <w:r w:rsidRPr="00261278">
        <w:rPr>
          <w:rFonts w:ascii="Courier New" w:hAnsi="Courier New" w:cs="Courier New"/>
          <w:b/>
          <w:bCs/>
          <w:sz w:val="24"/>
          <w:szCs w:val="24"/>
          <w:lang w:eastAsia="en-US"/>
        </w:rPr>
        <w:t>ISAGISMO</w:t>
      </w:r>
    </w:p>
    <w:p w14:paraId="06A0C808" w14:textId="77777777" w:rsidR="00070526" w:rsidRPr="00261278" w:rsidRDefault="00070526" w:rsidP="00261278">
      <w:pPr>
        <w:spacing w:line="276" w:lineRule="auto"/>
        <w:jc w:val="both"/>
        <w:rPr>
          <w:rFonts w:ascii="Courier New" w:hAnsi="Courier New" w:cs="Courier New"/>
          <w:b/>
          <w:bCs/>
          <w:sz w:val="24"/>
          <w:szCs w:val="24"/>
          <w:lang w:eastAsia="en-US"/>
        </w:rPr>
      </w:pPr>
    </w:p>
    <w:p w14:paraId="3A79F2AD" w14:textId="016F170C" w:rsidR="0040033E" w:rsidRPr="00630C0A" w:rsidRDefault="00070526" w:rsidP="00261278">
      <w:pPr>
        <w:spacing w:line="276" w:lineRule="auto"/>
        <w:jc w:val="both"/>
        <w:rPr>
          <w:rFonts w:ascii="Courier New" w:hAnsi="Courier New" w:cs="Courier New"/>
          <w:b/>
          <w:bCs/>
          <w:sz w:val="24"/>
          <w:szCs w:val="24"/>
          <w:lang w:eastAsia="en-US"/>
        </w:rPr>
      </w:pPr>
      <w:r w:rsidRPr="00261278">
        <w:rPr>
          <w:rFonts w:ascii="Courier New" w:hAnsi="Courier New" w:cs="Courier New"/>
          <w:b/>
          <w:bCs/>
          <w:sz w:val="24"/>
          <w:szCs w:val="24"/>
          <w:lang w:eastAsia="en-US"/>
        </w:rPr>
        <w:t>Itens</w:t>
      </w:r>
    </w:p>
    <w:p w14:paraId="7DFE5F3E" w14:textId="77777777" w:rsidR="00070526" w:rsidRPr="00261278" w:rsidRDefault="00070526" w:rsidP="00261278">
      <w:pPr>
        <w:pStyle w:val="PargrafodaLista"/>
        <w:numPr>
          <w:ilvl w:val="0"/>
          <w:numId w:val="43"/>
        </w:num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Limpeza e regularização de áreas para ajardinamento (jardins e canteiros)</w:t>
      </w:r>
    </w:p>
    <w:p w14:paraId="2298BF7E" w14:textId="77777777" w:rsidR="00070526" w:rsidRPr="00261278" w:rsidRDefault="00070526" w:rsidP="00261278">
      <w:pPr>
        <w:pStyle w:val="PargrafodaLista"/>
        <w:numPr>
          <w:ilvl w:val="0"/>
          <w:numId w:val="43"/>
        </w:num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Plantio de grama esmeralda em placas (jardins e canteiros)</w:t>
      </w:r>
    </w:p>
    <w:p w14:paraId="58F702E3" w14:textId="7ABDB9ED" w:rsidR="00070526" w:rsidRPr="00261278" w:rsidRDefault="004032F7" w:rsidP="00261278">
      <w:pPr>
        <w:pStyle w:val="PargrafodaLista"/>
        <w:numPr>
          <w:ilvl w:val="0"/>
          <w:numId w:val="43"/>
        </w:num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Forração</w:t>
      </w:r>
      <w:r w:rsidR="00070526" w:rsidRPr="00261278">
        <w:rPr>
          <w:rFonts w:ascii="Courier New" w:eastAsia="Calibri" w:hAnsi="Courier New" w:cs="Courier New"/>
          <w:sz w:val="24"/>
          <w:szCs w:val="24"/>
          <w:lang w:eastAsia="en-US"/>
        </w:rPr>
        <w:t xml:space="preserve"> - </w:t>
      </w:r>
      <w:proofErr w:type="spellStart"/>
      <w:r w:rsidR="00070526" w:rsidRPr="00261278">
        <w:rPr>
          <w:rFonts w:ascii="Courier New" w:eastAsia="Calibri" w:hAnsi="Courier New" w:cs="Courier New"/>
          <w:sz w:val="24"/>
          <w:szCs w:val="24"/>
          <w:lang w:eastAsia="en-US"/>
        </w:rPr>
        <w:t>Clorofito</w:t>
      </w:r>
      <w:proofErr w:type="spellEnd"/>
    </w:p>
    <w:p w14:paraId="1736AE8F" w14:textId="77777777" w:rsidR="00070526" w:rsidRPr="00261278" w:rsidRDefault="00070526" w:rsidP="00261278">
      <w:pPr>
        <w:pStyle w:val="PargrafodaLista"/>
        <w:numPr>
          <w:ilvl w:val="0"/>
          <w:numId w:val="43"/>
        </w:num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Arbusto Guaimbê H=0.50 A 0.70 M</w:t>
      </w:r>
    </w:p>
    <w:p w14:paraId="052C473F" w14:textId="43E232CD" w:rsidR="00070526" w:rsidRPr="00261278" w:rsidRDefault="00070526" w:rsidP="00261278">
      <w:pPr>
        <w:pStyle w:val="PargrafodaLista"/>
        <w:numPr>
          <w:ilvl w:val="0"/>
          <w:numId w:val="43"/>
        </w:num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 xml:space="preserve">Arbusto </w:t>
      </w:r>
      <w:proofErr w:type="spellStart"/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Pleomele</w:t>
      </w:r>
      <w:proofErr w:type="spellEnd"/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 xml:space="preserve"> H=0,50 a 0,70M</w:t>
      </w:r>
    </w:p>
    <w:p w14:paraId="57C3B56B" w14:textId="77777777" w:rsidR="00070526" w:rsidRPr="00261278" w:rsidRDefault="00070526" w:rsidP="00261278">
      <w:pPr>
        <w:pStyle w:val="PargrafodaLista"/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</w:p>
    <w:p w14:paraId="7D5280C0" w14:textId="77777777" w:rsidR="007D0B09" w:rsidRPr="00261278" w:rsidRDefault="007D0B09" w:rsidP="00261278">
      <w:pPr>
        <w:spacing w:line="276" w:lineRule="auto"/>
        <w:jc w:val="both"/>
        <w:rPr>
          <w:rFonts w:ascii="Courier New" w:hAnsi="Courier New" w:cs="Courier New"/>
          <w:b/>
          <w:bCs/>
          <w:color w:val="000000"/>
          <w:sz w:val="24"/>
          <w:szCs w:val="24"/>
        </w:rPr>
      </w:pPr>
      <w:r w:rsidRPr="00261278">
        <w:rPr>
          <w:rFonts w:ascii="Courier New" w:hAnsi="Courier New" w:cs="Courier New"/>
          <w:b/>
          <w:bCs/>
          <w:color w:val="000000"/>
          <w:sz w:val="24"/>
          <w:szCs w:val="24"/>
        </w:rPr>
        <w:t>Preparo do Terreno para Plantio</w:t>
      </w:r>
    </w:p>
    <w:p w14:paraId="612243DA" w14:textId="77777777" w:rsidR="007D0B09" w:rsidRPr="00261278" w:rsidRDefault="007D0B09" w:rsidP="00261278">
      <w:pPr>
        <w:spacing w:line="276" w:lineRule="auto"/>
        <w:jc w:val="both"/>
        <w:rPr>
          <w:rFonts w:ascii="Courier New" w:hAnsi="Courier New" w:cs="Courier New"/>
          <w:b/>
          <w:bCs/>
          <w:color w:val="000000"/>
          <w:sz w:val="24"/>
          <w:szCs w:val="24"/>
        </w:rPr>
      </w:pPr>
    </w:p>
    <w:p w14:paraId="7A91F701" w14:textId="77777777" w:rsidR="007D0B09" w:rsidRPr="00261278" w:rsidRDefault="007D0B09" w:rsidP="00261278">
      <w:pPr>
        <w:spacing w:line="276" w:lineRule="auto"/>
        <w:jc w:val="both"/>
        <w:rPr>
          <w:rFonts w:ascii="Courier New" w:hAnsi="Courier New" w:cs="Courier New"/>
          <w:b/>
          <w:bCs/>
          <w:color w:val="000000"/>
          <w:sz w:val="24"/>
          <w:szCs w:val="24"/>
        </w:rPr>
      </w:pPr>
      <w:r w:rsidRPr="00261278">
        <w:rPr>
          <w:rFonts w:ascii="Courier New" w:hAnsi="Courier New" w:cs="Courier New"/>
          <w:b/>
          <w:bCs/>
          <w:color w:val="000000"/>
          <w:sz w:val="24"/>
          <w:szCs w:val="24"/>
        </w:rPr>
        <w:t>Limpeza</w:t>
      </w:r>
    </w:p>
    <w:p w14:paraId="4CBDE862" w14:textId="77777777" w:rsidR="007D0B09" w:rsidRPr="00261278" w:rsidRDefault="007D0B09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>O terreno destinado ao plantio será inicialmente limpo de todo o material prejudicial ao desenvolvimento e manutenção da vegetação, removendo-se tocos, materiais não biodegradáveis, materiais ferruginosos e outros. Os entulhos e pedras serão removidos. A vegetação daninha será totalmente erradicada das áreas de plantio.</w:t>
      </w:r>
    </w:p>
    <w:p w14:paraId="2C88DDBB" w14:textId="77777777" w:rsidR="007D0B09" w:rsidRPr="00261278" w:rsidRDefault="007D0B09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</w:p>
    <w:p w14:paraId="19AF1884" w14:textId="77777777" w:rsidR="007D0B09" w:rsidRPr="00261278" w:rsidRDefault="007D0B09" w:rsidP="00261278">
      <w:pPr>
        <w:spacing w:line="276" w:lineRule="auto"/>
        <w:jc w:val="both"/>
        <w:rPr>
          <w:rFonts w:ascii="Courier New" w:hAnsi="Courier New" w:cs="Courier New"/>
          <w:b/>
          <w:bCs/>
          <w:color w:val="000000"/>
          <w:sz w:val="24"/>
          <w:szCs w:val="24"/>
        </w:rPr>
      </w:pPr>
      <w:r w:rsidRPr="00261278">
        <w:rPr>
          <w:rFonts w:ascii="Courier New" w:hAnsi="Courier New" w:cs="Courier New"/>
          <w:b/>
          <w:bCs/>
          <w:color w:val="000000"/>
          <w:sz w:val="24"/>
          <w:szCs w:val="24"/>
        </w:rPr>
        <w:t>Grama</w:t>
      </w:r>
    </w:p>
    <w:p w14:paraId="6D4C41AA" w14:textId="77777777" w:rsidR="007D0B09" w:rsidRPr="00261278" w:rsidRDefault="007D0B09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>A grama será fornecida em placa retangulares ou quadradas, com 30 a 40 cm de largura ou comprimento e espessura de, no máximo, 5 cm. A terra que a acompanha deverá ter as mesmas características da de plantio. As placas deverão chegar à obra podadas, retificadas, compactadas e empilhadas, com altura máxima de 50 cm, em local próximo à área de utilização, no máximo com um dia de antecedência.</w:t>
      </w:r>
    </w:p>
    <w:p w14:paraId="5A6655BE" w14:textId="77777777" w:rsidR="007D0B09" w:rsidRPr="00261278" w:rsidRDefault="007D0B09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</w:p>
    <w:p w14:paraId="41D8CA78" w14:textId="75CF27BA" w:rsidR="007D0B09" w:rsidRPr="00261278" w:rsidRDefault="007D0B09" w:rsidP="00261278">
      <w:pPr>
        <w:spacing w:line="276" w:lineRule="auto"/>
        <w:jc w:val="both"/>
        <w:rPr>
          <w:rFonts w:ascii="Courier New" w:hAnsi="Courier New" w:cs="Courier New"/>
          <w:b/>
          <w:bCs/>
          <w:color w:val="000000"/>
          <w:sz w:val="24"/>
          <w:szCs w:val="24"/>
        </w:rPr>
      </w:pPr>
      <w:r w:rsidRPr="00261278">
        <w:rPr>
          <w:rFonts w:ascii="Courier New" w:hAnsi="Courier New" w:cs="Courier New"/>
          <w:b/>
          <w:bCs/>
          <w:color w:val="000000"/>
          <w:sz w:val="24"/>
          <w:szCs w:val="24"/>
        </w:rPr>
        <w:t>Água para Irrigação</w:t>
      </w:r>
    </w:p>
    <w:p w14:paraId="34DC3AF5" w14:textId="0E55504E" w:rsidR="007D0B09" w:rsidRPr="00261278" w:rsidRDefault="007D0B09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>A água utilizada na irrigação será limpa, isenta de substâncias nocivas e prejudiciais à terra e às plantas.</w:t>
      </w:r>
    </w:p>
    <w:p w14:paraId="7FCE88EA" w14:textId="77777777" w:rsidR="007D0B09" w:rsidRPr="00261278" w:rsidRDefault="007D0B09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</w:p>
    <w:p w14:paraId="316776E3" w14:textId="77777777" w:rsidR="007D0B09" w:rsidRPr="00261278" w:rsidRDefault="007D0B09" w:rsidP="00261278">
      <w:pPr>
        <w:spacing w:line="276" w:lineRule="auto"/>
        <w:jc w:val="both"/>
        <w:rPr>
          <w:rFonts w:ascii="Courier New" w:hAnsi="Courier New" w:cs="Courier New"/>
          <w:b/>
          <w:bCs/>
          <w:color w:val="000000"/>
          <w:sz w:val="24"/>
          <w:szCs w:val="24"/>
        </w:rPr>
      </w:pPr>
      <w:r w:rsidRPr="00261278">
        <w:rPr>
          <w:rFonts w:ascii="Courier New" w:hAnsi="Courier New" w:cs="Courier New"/>
          <w:b/>
          <w:bCs/>
          <w:color w:val="000000"/>
          <w:sz w:val="24"/>
          <w:szCs w:val="24"/>
        </w:rPr>
        <w:t>Outros Cuidados</w:t>
      </w:r>
    </w:p>
    <w:p w14:paraId="6948C24C" w14:textId="77777777" w:rsidR="007D0B09" w:rsidRPr="00261278" w:rsidRDefault="007D0B09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>As áreas de demolição, ou as áreas de plantio que tenham sido eventualmente compactadas durante a execução dos serviços e obras deverão ser submetidas a uma aragem profunda.</w:t>
      </w:r>
    </w:p>
    <w:p w14:paraId="2D29135F" w14:textId="77777777" w:rsidR="007D0B09" w:rsidRPr="00261278" w:rsidRDefault="007D0B09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</w:p>
    <w:p w14:paraId="1BD8E959" w14:textId="77777777" w:rsidR="007D0B09" w:rsidRPr="00261278" w:rsidRDefault="007D0B09" w:rsidP="00261278">
      <w:pPr>
        <w:spacing w:line="276" w:lineRule="auto"/>
        <w:jc w:val="both"/>
        <w:rPr>
          <w:rFonts w:ascii="Courier New" w:hAnsi="Courier New" w:cs="Courier New"/>
          <w:b/>
          <w:bCs/>
          <w:color w:val="000000"/>
          <w:sz w:val="24"/>
          <w:szCs w:val="24"/>
        </w:rPr>
      </w:pPr>
      <w:r w:rsidRPr="00261278">
        <w:rPr>
          <w:rFonts w:ascii="Courier New" w:hAnsi="Courier New" w:cs="Courier New"/>
          <w:b/>
          <w:bCs/>
          <w:color w:val="000000"/>
          <w:sz w:val="24"/>
          <w:szCs w:val="24"/>
        </w:rPr>
        <w:t>Cuidados após o Plantio</w:t>
      </w:r>
    </w:p>
    <w:p w14:paraId="6B7CB9E5" w14:textId="2806AE49" w:rsidR="007D0B09" w:rsidRPr="00261278" w:rsidRDefault="007D0B09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>Logo após o plantio, as mudas deverão ser submetidas à rega conforme a necessidade de cada planta.</w:t>
      </w:r>
    </w:p>
    <w:p w14:paraId="78B504D4" w14:textId="2C1009CC" w:rsidR="0040033E" w:rsidRPr="00261278" w:rsidRDefault="007D0B09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As regas posteriores, efetuadas até a pega das plantas, serão sempre abundantes para assegurar a umidificação das camadas de solo inferiores ao raizame e evitar a sua má formação, originada de desvios do raizame em busca de umidade. </w:t>
      </w:r>
    </w:p>
    <w:p w14:paraId="32B539E1" w14:textId="41E7042C" w:rsidR="001623E5" w:rsidRPr="00261278" w:rsidRDefault="00E45C70" w:rsidP="00261278">
      <w:pPr>
        <w:keepNext/>
        <w:keepLines/>
        <w:spacing w:before="200" w:line="276" w:lineRule="auto"/>
        <w:jc w:val="both"/>
        <w:outlineLvl w:val="2"/>
        <w:rPr>
          <w:rFonts w:ascii="Courier New" w:hAnsi="Courier New" w:cs="Courier New"/>
          <w:b/>
          <w:bCs/>
          <w:sz w:val="24"/>
          <w:szCs w:val="24"/>
          <w:lang w:eastAsia="en-US"/>
        </w:rPr>
      </w:pPr>
      <w:bookmarkStart w:id="8" w:name="_Toc474493530"/>
      <w:r w:rsidRPr="00261278">
        <w:rPr>
          <w:rFonts w:ascii="Courier New" w:hAnsi="Courier New" w:cs="Courier New"/>
          <w:b/>
          <w:bCs/>
          <w:sz w:val="24"/>
          <w:szCs w:val="24"/>
          <w:lang w:eastAsia="en-US"/>
        </w:rPr>
        <w:t>1</w:t>
      </w:r>
      <w:r w:rsidR="00E96D0C" w:rsidRPr="00261278">
        <w:rPr>
          <w:rFonts w:ascii="Courier New" w:hAnsi="Courier New" w:cs="Courier New"/>
          <w:b/>
          <w:bCs/>
          <w:sz w:val="24"/>
          <w:szCs w:val="24"/>
          <w:lang w:eastAsia="en-US"/>
        </w:rPr>
        <w:t>0</w:t>
      </w:r>
      <w:r w:rsidR="00EA3739" w:rsidRPr="00261278">
        <w:rPr>
          <w:rFonts w:ascii="Courier New" w:hAnsi="Courier New" w:cs="Courier New"/>
          <w:b/>
          <w:bCs/>
          <w:sz w:val="24"/>
          <w:szCs w:val="24"/>
          <w:lang w:eastAsia="en-US"/>
        </w:rPr>
        <w:t>.</w:t>
      </w:r>
      <w:r w:rsidR="001623E5" w:rsidRPr="00261278">
        <w:rPr>
          <w:rFonts w:ascii="Courier New" w:hAnsi="Courier New" w:cs="Courier New"/>
          <w:b/>
          <w:bCs/>
          <w:sz w:val="24"/>
          <w:szCs w:val="24"/>
          <w:lang w:eastAsia="en-US"/>
        </w:rPr>
        <w:t xml:space="preserve"> </w:t>
      </w:r>
      <w:r w:rsidR="007621E7" w:rsidRPr="00261278">
        <w:rPr>
          <w:rFonts w:ascii="Courier New" w:hAnsi="Courier New" w:cs="Courier New"/>
          <w:b/>
          <w:bCs/>
          <w:sz w:val="24"/>
          <w:szCs w:val="24"/>
          <w:lang w:eastAsia="en-US"/>
        </w:rPr>
        <w:t>DECLARAÇÕES FINAIS</w:t>
      </w:r>
      <w:bookmarkEnd w:id="8"/>
    </w:p>
    <w:p w14:paraId="6D7A47EC" w14:textId="77777777" w:rsidR="00302211" w:rsidRPr="00261278" w:rsidRDefault="00302211" w:rsidP="00261278">
      <w:pPr>
        <w:tabs>
          <w:tab w:val="left" w:pos="426"/>
        </w:tabs>
        <w:spacing w:after="200" w:line="276" w:lineRule="auto"/>
        <w:contextualSpacing/>
        <w:jc w:val="both"/>
        <w:rPr>
          <w:rFonts w:ascii="Courier New" w:hAnsi="Courier New" w:cs="Courier New"/>
          <w:color w:val="000000"/>
          <w:sz w:val="24"/>
          <w:szCs w:val="24"/>
        </w:rPr>
      </w:pPr>
    </w:p>
    <w:p w14:paraId="5E50AD1B" w14:textId="2E908B34" w:rsidR="007621E7" w:rsidRPr="00261278" w:rsidRDefault="00B37CA3" w:rsidP="00261278">
      <w:pPr>
        <w:tabs>
          <w:tab w:val="left" w:pos="426"/>
        </w:tabs>
        <w:spacing w:after="200" w:line="276" w:lineRule="auto"/>
        <w:contextualSpacing/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>A obra deverá ser entregue completamente limpa. Entulhos e ferramentas e sobras de materiais, serão totalmente removidos do terreno ficando o local em perfeitas condições de habitabilidade, funcionamento e segurança. Serão observadas para fins de recebimento do prédio as existências dos itens especificados.</w:t>
      </w:r>
    </w:p>
    <w:p w14:paraId="580DE024" w14:textId="77777777" w:rsidR="007621E7" w:rsidRPr="00261278" w:rsidRDefault="007621E7" w:rsidP="00261278">
      <w:pPr>
        <w:spacing w:line="276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261278">
        <w:rPr>
          <w:rFonts w:ascii="Courier New" w:hAnsi="Courier New" w:cs="Courier New"/>
          <w:color w:val="000000"/>
          <w:sz w:val="24"/>
          <w:szCs w:val="24"/>
        </w:rPr>
        <w:t xml:space="preserve">Em função da diversidade de marcas existentes no mercado, eventuais substituições serão possíveis, desde que apresentadas e aprovadas com antecedência pelo </w:t>
      </w:r>
      <w:r w:rsidR="00B37CA3" w:rsidRPr="00261278">
        <w:rPr>
          <w:rFonts w:ascii="Courier New" w:hAnsi="Courier New" w:cs="Courier New"/>
          <w:color w:val="000000"/>
          <w:sz w:val="24"/>
          <w:szCs w:val="24"/>
        </w:rPr>
        <w:t>Prefeitura</w:t>
      </w:r>
      <w:r w:rsidRPr="00261278">
        <w:rPr>
          <w:rFonts w:ascii="Courier New" w:hAnsi="Courier New" w:cs="Courier New"/>
          <w:color w:val="000000"/>
          <w:sz w:val="24"/>
          <w:szCs w:val="24"/>
        </w:rPr>
        <w:t>, devendo os produtos apresentar desempenho técnico equivalente àqueles anteriormente especificados, mediante comprovação através de ensaios desenvolvidos pelos fabricantes, de acordo com as Normas Brasileiras.</w:t>
      </w:r>
    </w:p>
    <w:p w14:paraId="7875AF7A" w14:textId="77777777" w:rsidR="003D67FE" w:rsidRPr="00261278" w:rsidRDefault="003D67FE" w:rsidP="00261278">
      <w:p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</w:p>
    <w:p w14:paraId="55D9CC29" w14:textId="43300B7C" w:rsidR="001623E5" w:rsidRPr="00261278" w:rsidRDefault="001623E5" w:rsidP="00261278">
      <w:p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Rifaina</w:t>
      </w:r>
      <w:r w:rsidR="00261278">
        <w:rPr>
          <w:rFonts w:ascii="Courier New" w:eastAsia="Calibri" w:hAnsi="Courier New" w:cs="Courier New"/>
          <w:sz w:val="24"/>
          <w:szCs w:val="24"/>
          <w:lang w:eastAsia="en-US"/>
        </w:rPr>
        <w:t>-SP</w:t>
      </w: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 xml:space="preserve">, </w:t>
      </w:r>
      <w:r w:rsidR="0005490C">
        <w:rPr>
          <w:rFonts w:ascii="Courier New" w:eastAsia="Calibri" w:hAnsi="Courier New" w:cs="Courier New"/>
          <w:sz w:val="24"/>
          <w:szCs w:val="24"/>
          <w:lang w:eastAsia="en-US"/>
        </w:rPr>
        <w:t>10</w:t>
      </w: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 xml:space="preserve"> de </w:t>
      </w:r>
      <w:r w:rsidR="0005490C">
        <w:rPr>
          <w:rFonts w:ascii="Courier New" w:eastAsia="Calibri" w:hAnsi="Courier New" w:cs="Courier New"/>
          <w:sz w:val="24"/>
          <w:szCs w:val="24"/>
          <w:lang w:eastAsia="en-US"/>
        </w:rPr>
        <w:t xml:space="preserve">maio </w:t>
      </w: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>de 20</w:t>
      </w:r>
      <w:r w:rsidR="007D0B09" w:rsidRPr="00261278">
        <w:rPr>
          <w:rFonts w:ascii="Courier New" w:eastAsia="Calibri" w:hAnsi="Courier New" w:cs="Courier New"/>
          <w:sz w:val="24"/>
          <w:szCs w:val="24"/>
          <w:lang w:eastAsia="en-US"/>
        </w:rPr>
        <w:t>22</w:t>
      </w: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 xml:space="preserve"> </w:t>
      </w:r>
    </w:p>
    <w:p w14:paraId="742F513B" w14:textId="6BEB16D2" w:rsidR="00261278" w:rsidRPr="00261278" w:rsidRDefault="001623E5" w:rsidP="00261278">
      <w:pPr>
        <w:spacing w:line="276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261278">
        <w:rPr>
          <w:rFonts w:ascii="Courier New" w:eastAsia="Calibri" w:hAnsi="Courier New" w:cs="Courier New"/>
          <w:sz w:val="24"/>
          <w:szCs w:val="24"/>
          <w:lang w:eastAsia="en-US"/>
        </w:rPr>
        <w:t xml:space="preserve"> </w:t>
      </w:r>
    </w:p>
    <w:p w14:paraId="2C1CD340" w14:textId="77777777" w:rsidR="00F5607D" w:rsidRPr="00F5607D" w:rsidRDefault="00F5607D" w:rsidP="00F5607D">
      <w:pPr>
        <w:rPr>
          <w:rFonts w:ascii="Courier New" w:eastAsia="Calibri" w:hAnsi="Courier New" w:cs="Courier New"/>
          <w:sz w:val="24"/>
          <w:szCs w:val="24"/>
        </w:rPr>
      </w:pPr>
      <w:r w:rsidRPr="00F5607D">
        <w:rPr>
          <w:rFonts w:ascii="Courier New" w:eastAsia="Calibri" w:hAnsi="Courier New" w:cs="Courier New"/>
          <w:sz w:val="24"/>
          <w:szCs w:val="24"/>
        </w:rPr>
        <w:t>__________________________               _________________________</w:t>
      </w:r>
    </w:p>
    <w:p w14:paraId="68E0FC70" w14:textId="77777777" w:rsidR="00F5607D" w:rsidRPr="00F5607D" w:rsidRDefault="00F5607D" w:rsidP="00F5607D">
      <w:pPr>
        <w:contextualSpacing/>
        <w:rPr>
          <w:rFonts w:ascii="Courier New" w:eastAsia="Calibri" w:hAnsi="Courier New" w:cs="Courier New"/>
          <w:sz w:val="24"/>
          <w:szCs w:val="24"/>
        </w:rPr>
      </w:pPr>
      <w:proofErr w:type="spellStart"/>
      <w:r w:rsidRPr="00F5607D">
        <w:rPr>
          <w:rFonts w:ascii="Courier New" w:eastAsia="Calibri" w:hAnsi="Courier New" w:cs="Courier New"/>
          <w:sz w:val="24"/>
          <w:szCs w:val="24"/>
        </w:rPr>
        <w:t>Angela</w:t>
      </w:r>
      <w:proofErr w:type="spellEnd"/>
      <w:r w:rsidRPr="00F5607D">
        <w:rPr>
          <w:rFonts w:ascii="Courier New" w:eastAsia="Calibri" w:hAnsi="Courier New" w:cs="Courier New"/>
          <w:sz w:val="24"/>
          <w:szCs w:val="24"/>
        </w:rPr>
        <w:t xml:space="preserve"> Carolina </w:t>
      </w:r>
      <w:proofErr w:type="spellStart"/>
      <w:r w:rsidRPr="00F5607D">
        <w:rPr>
          <w:rFonts w:ascii="Courier New" w:eastAsia="Calibri" w:hAnsi="Courier New" w:cs="Courier New"/>
          <w:sz w:val="24"/>
          <w:szCs w:val="24"/>
        </w:rPr>
        <w:t>Dorascenzi</w:t>
      </w:r>
      <w:proofErr w:type="spellEnd"/>
      <w:r w:rsidRPr="00F5607D">
        <w:rPr>
          <w:rFonts w:ascii="Courier New" w:eastAsia="Calibri" w:hAnsi="Courier New" w:cs="Courier New"/>
          <w:sz w:val="24"/>
          <w:szCs w:val="24"/>
        </w:rPr>
        <w:t xml:space="preserve">               Hugo César Lourenço</w:t>
      </w:r>
    </w:p>
    <w:p w14:paraId="1A414BC0" w14:textId="77777777" w:rsidR="00F5607D" w:rsidRPr="00F5607D" w:rsidRDefault="00F5607D" w:rsidP="00F5607D">
      <w:pPr>
        <w:contextualSpacing/>
        <w:rPr>
          <w:rFonts w:ascii="Courier New" w:eastAsia="Calibri" w:hAnsi="Courier New" w:cs="Courier New"/>
          <w:sz w:val="24"/>
          <w:szCs w:val="24"/>
        </w:rPr>
      </w:pPr>
      <w:r w:rsidRPr="00F5607D">
        <w:rPr>
          <w:rFonts w:ascii="Courier New" w:eastAsia="Calibri" w:hAnsi="Courier New" w:cs="Courier New"/>
          <w:sz w:val="24"/>
          <w:szCs w:val="24"/>
        </w:rPr>
        <w:t>Responsável Técnica pelo Projeto         Prefeito Municipal</w:t>
      </w:r>
    </w:p>
    <w:p w14:paraId="5603D047" w14:textId="405AA8DC" w:rsidR="00F5607D" w:rsidRPr="00F5607D" w:rsidRDefault="00F5607D" w:rsidP="00F5607D">
      <w:pPr>
        <w:contextualSpacing/>
        <w:rPr>
          <w:rFonts w:ascii="Courier New" w:eastAsia="Calibri" w:hAnsi="Courier New" w:cs="Courier New"/>
          <w:sz w:val="24"/>
          <w:szCs w:val="24"/>
        </w:rPr>
      </w:pPr>
      <w:r w:rsidRPr="00F5607D">
        <w:rPr>
          <w:rFonts w:ascii="Courier New" w:eastAsia="Calibri" w:hAnsi="Courier New" w:cs="Courier New"/>
          <w:sz w:val="24"/>
          <w:szCs w:val="24"/>
        </w:rPr>
        <w:t>CAU: A34659-4 - RRT nº</w:t>
      </w:r>
      <w:r w:rsidR="0005490C">
        <w:rPr>
          <w:rFonts w:ascii="Courier New" w:eastAsia="Calibri" w:hAnsi="Courier New" w:cs="Courier New"/>
          <w:sz w:val="24"/>
          <w:szCs w:val="24"/>
        </w:rPr>
        <w:t>SI11944408I00CT001</w:t>
      </w:r>
    </w:p>
    <w:p w14:paraId="6B5A113A" w14:textId="77777777" w:rsidR="00F5607D" w:rsidRPr="00F5607D" w:rsidRDefault="00F5607D" w:rsidP="00F5607D">
      <w:pPr>
        <w:contextualSpacing/>
        <w:rPr>
          <w:rFonts w:ascii="Courier New" w:eastAsia="Calibri" w:hAnsi="Courier New" w:cs="Courier New"/>
          <w:sz w:val="24"/>
          <w:szCs w:val="24"/>
        </w:rPr>
      </w:pPr>
    </w:p>
    <w:p w14:paraId="7953CB50" w14:textId="77777777" w:rsidR="00F5607D" w:rsidRPr="00F5607D" w:rsidRDefault="00F5607D" w:rsidP="00F5607D">
      <w:pPr>
        <w:contextualSpacing/>
        <w:rPr>
          <w:rFonts w:ascii="Courier New" w:eastAsia="Calibri" w:hAnsi="Courier New" w:cs="Courier New"/>
          <w:sz w:val="24"/>
          <w:szCs w:val="24"/>
        </w:rPr>
      </w:pPr>
      <w:bookmarkStart w:id="9" w:name="_GoBack"/>
      <w:bookmarkEnd w:id="9"/>
    </w:p>
    <w:p w14:paraId="1EABB5F9" w14:textId="77777777" w:rsidR="00F5607D" w:rsidRPr="00F5607D" w:rsidRDefault="00F5607D" w:rsidP="00F5607D">
      <w:pPr>
        <w:contextualSpacing/>
        <w:rPr>
          <w:rFonts w:ascii="Courier New" w:eastAsia="Calibri" w:hAnsi="Courier New" w:cs="Courier New"/>
          <w:sz w:val="24"/>
          <w:szCs w:val="24"/>
        </w:rPr>
      </w:pPr>
      <w:r w:rsidRPr="00F5607D">
        <w:rPr>
          <w:rFonts w:ascii="Courier New" w:eastAsia="Calibri" w:hAnsi="Courier New" w:cs="Courier New"/>
          <w:sz w:val="24"/>
          <w:szCs w:val="24"/>
        </w:rPr>
        <w:t>_________________________</w:t>
      </w:r>
    </w:p>
    <w:p w14:paraId="3C70D950" w14:textId="77777777" w:rsidR="00F5607D" w:rsidRPr="00F5607D" w:rsidRDefault="00F5607D" w:rsidP="00F5607D">
      <w:pPr>
        <w:contextualSpacing/>
        <w:rPr>
          <w:rFonts w:ascii="Courier New" w:eastAsia="Calibri" w:hAnsi="Courier New" w:cs="Courier New"/>
          <w:sz w:val="24"/>
          <w:szCs w:val="24"/>
        </w:rPr>
      </w:pPr>
      <w:proofErr w:type="spellStart"/>
      <w:r w:rsidRPr="00F5607D">
        <w:rPr>
          <w:rFonts w:ascii="Courier New" w:eastAsia="Calibri" w:hAnsi="Courier New" w:cs="Courier New"/>
          <w:sz w:val="24"/>
          <w:szCs w:val="24"/>
        </w:rPr>
        <w:t>Lund</w:t>
      </w:r>
      <w:proofErr w:type="spellEnd"/>
      <w:r w:rsidRPr="00F5607D">
        <w:rPr>
          <w:rFonts w:ascii="Courier New" w:eastAsia="Calibri" w:hAnsi="Courier New" w:cs="Courier New"/>
          <w:sz w:val="24"/>
          <w:szCs w:val="24"/>
        </w:rPr>
        <w:t xml:space="preserve"> José Faleiros de Melo                                                                          </w:t>
      </w:r>
    </w:p>
    <w:p w14:paraId="504DB352" w14:textId="77777777" w:rsidR="00F5607D" w:rsidRPr="00F5607D" w:rsidRDefault="00F5607D" w:rsidP="00F5607D">
      <w:pPr>
        <w:contextualSpacing/>
        <w:rPr>
          <w:rFonts w:ascii="Courier New" w:eastAsia="Calibri" w:hAnsi="Courier New" w:cs="Courier New"/>
          <w:sz w:val="24"/>
          <w:szCs w:val="24"/>
        </w:rPr>
      </w:pPr>
      <w:r w:rsidRPr="00F5607D">
        <w:rPr>
          <w:rFonts w:ascii="Courier New" w:eastAsia="Calibri" w:hAnsi="Courier New" w:cs="Courier New"/>
          <w:sz w:val="24"/>
          <w:szCs w:val="24"/>
        </w:rPr>
        <w:t>Responsável Técnico – Fiscalização e Medição</w:t>
      </w:r>
    </w:p>
    <w:p w14:paraId="4FE521C9" w14:textId="77777777" w:rsidR="00F5607D" w:rsidRPr="00F5607D" w:rsidRDefault="00F5607D" w:rsidP="00F5607D">
      <w:pPr>
        <w:contextualSpacing/>
        <w:rPr>
          <w:rFonts w:ascii="Courier New" w:eastAsia="Calibri" w:hAnsi="Courier New" w:cs="Courier New"/>
          <w:sz w:val="24"/>
          <w:szCs w:val="24"/>
        </w:rPr>
      </w:pPr>
      <w:r w:rsidRPr="00F5607D">
        <w:rPr>
          <w:rFonts w:ascii="Courier New" w:eastAsia="Calibri" w:hAnsi="Courier New" w:cs="Courier New"/>
          <w:sz w:val="24"/>
          <w:szCs w:val="24"/>
        </w:rPr>
        <w:t>CAU: A19126-4 – RRT nºSI11762196I00CT001</w:t>
      </w:r>
    </w:p>
    <w:p w14:paraId="391E6418" w14:textId="2849A3C7" w:rsidR="00261278" w:rsidRPr="00261278" w:rsidRDefault="00261278" w:rsidP="00F5607D">
      <w:pPr>
        <w:rPr>
          <w:rFonts w:ascii="Courier New" w:eastAsia="Calibri" w:hAnsi="Courier New" w:cs="Courier New"/>
          <w:sz w:val="24"/>
          <w:szCs w:val="24"/>
        </w:rPr>
      </w:pPr>
    </w:p>
    <w:sectPr w:rsidR="00261278" w:rsidRPr="00261278" w:rsidSect="00CC0A2E">
      <w:headerReference w:type="default" r:id="rId18"/>
      <w:footerReference w:type="default" r:id="rId19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9B175" w14:textId="77777777" w:rsidR="002E58F6" w:rsidRDefault="002E58F6">
      <w:r>
        <w:separator/>
      </w:r>
    </w:p>
  </w:endnote>
  <w:endnote w:type="continuationSeparator" w:id="0">
    <w:p w14:paraId="329B554E" w14:textId="77777777" w:rsidR="002E58F6" w:rsidRDefault="002E5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49D47" w14:textId="77777777" w:rsidR="001623E5" w:rsidRDefault="001623E5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14:paraId="54F2A833" w14:textId="77777777" w:rsidR="001623E5" w:rsidRDefault="001623E5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Rifaina nº 251 – CEP 14.490-000 – CENTRO </w:t>
    </w:r>
    <w:proofErr w:type="gramStart"/>
    <w:r>
      <w:rPr>
        <w:b/>
        <w:bCs/>
        <w:sz w:val="18"/>
      </w:rPr>
      <w:t>-  Rifaina</w:t>
    </w:r>
    <w:proofErr w:type="gramEnd"/>
    <w:r>
      <w:rPr>
        <w:b/>
        <w:bCs/>
        <w:sz w:val="18"/>
      </w:rPr>
      <w:t>-SP – Tels. (16) 3135 1200 – 3135-1251 – Fax 3135 1295</w:t>
    </w:r>
  </w:p>
  <w:p w14:paraId="7C2B8C95" w14:textId="77777777" w:rsidR="001623E5" w:rsidRDefault="002E58F6">
    <w:pPr>
      <w:pStyle w:val="Rodap"/>
      <w:jc w:val="center"/>
      <w:rPr>
        <w:b/>
        <w:bCs/>
        <w:sz w:val="22"/>
      </w:rPr>
    </w:pPr>
    <w:hyperlink r:id="rId1" w:history="1">
      <w:r w:rsidR="001623E5">
        <w:rPr>
          <w:rStyle w:val="Hyperlink"/>
          <w:b/>
          <w:bCs/>
          <w:sz w:val="22"/>
        </w:rPr>
        <w:t>www.rifaina.sp.gov.br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FC803C" w14:textId="77777777" w:rsidR="002E58F6" w:rsidRDefault="002E58F6">
      <w:r>
        <w:separator/>
      </w:r>
    </w:p>
  </w:footnote>
  <w:footnote w:type="continuationSeparator" w:id="0">
    <w:p w14:paraId="0065E969" w14:textId="77777777" w:rsidR="002E58F6" w:rsidRDefault="002E5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87835" w14:textId="77777777" w:rsidR="001623E5" w:rsidRDefault="001623E5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 wp14:anchorId="7D3B2C22" wp14:editId="621910F5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bCs/>
        <w:sz w:val="36"/>
        <w:szCs w:val="36"/>
      </w:rPr>
      <w:t>PREFEITURA MUNICIPAL DE RIFAINA</w:t>
    </w:r>
  </w:p>
  <w:p w14:paraId="4FA85DFF" w14:textId="77777777" w:rsidR="001623E5" w:rsidRDefault="001623E5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14:paraId="092AEA30" w14:textId="77777777" w:rsidR="001623E5" w:rsidRDefault="001623E5">
    <w:pPr>
      <w:pStyle w:val="Cabealho"/>
      <w:spacing w:line="360" w:lineRule="auto"/>
      <w:jc w:val="center"/>
    </w:pPr>
    <w:r>
      <w:rPr>
        <w:b/>
        <w:bCs/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76AC638A" wp14:editId="4E738B7C">
              <wp:simplePos x="0" y="0"/>
              <wp:positionH relativeFrom="column">
                <wp:posOffset>904875</wp:posOffset>
              </wp:positionH>
              <wp:positionV relativeFrom="paragraph">
                <wp:posOffset>209549</wp:posOffset>
              </wp:positionV>
              <wp:extent cx="4800600" cy="0"/>
              <wp:effectExtent l="0" t="19050" r="19050" b="38100"/>
              <wp:wrapNone/>
              <wp:docPr id="5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line w14:anchorId="40FD4352" id="Line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" strokeweight="4.5pt">
              <v:stroke linestyle="thinThick"/>
            </v:line>
          </w:pict>
        </mc:Fallback>
      </mc:AlternateContent>
    </w:r>
    <w:r>
      <w:rPr>
        <w:b/>
        <w:bCs/>
      </w:rPr>
      <w:t xml:space="preserve">CNPJ 45.318.995/0001-71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32C4B"/>
    <w:multiLevelType w:val="hybridMultilevel"/>
    <w:tmpl w:val="E8FA66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8501832"/>
    <w:multiLevelType w:val="hybridMultilevel"/>
    <w:tmpl w:val="D1B47F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4" w15:restartNumberingAfterBreak="0">
    <w:nsid w:val="0F090CCF"/>
    <w:multiLevelType w:val="hybridMultilevel"/>
    <w:tmpl w:val="2A44BB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6" w15:restartNumberingAfterBreak="0">
    <w:nsid w:val="10607569"/>
    <w:multiLevelType w:val="hybridMultilevel"/>
    <w:tmpl w:val="186A03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D7A64"/>
    <w:multiLevelType w:val="multilevel"/>
    <w:tmpl w:val="055A97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8" w15:restartNumberingAfterBreak="0">
    <w:nsid w:val="13AC5DA3"/>
    <w:multiLevelType w:val="hybridMultilevel"/>
    <w:tmpl w:val="99FE200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0" w15:restartNumberingAfterBreak="0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072050"/>
    <w:multiLevelType w:val="hybridMultilevel"/>
    <w:tmpl w:val="A8BE00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4" w15:restartNumberingAfterBreak="0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 w15:restartNumberingAfterBreak="0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7" w15:restartNumberingAfterBreak="0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56E03D9"/>
    <w:multiLevelType w:val="hybridMultilevel"/>
    <w:tmpl w:val="A126D5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733347"/>
    <w:multiLevelType w:val="hybridMultilevel"/>
    <w:tmpl w:val="2C3AFCC0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 w15:restartNumberingAfterBreak="0">
    <w:nsid w:val="4D0159B3"/>
    <w:multiLevelType w:val="hybridMultilevel"/>
    <w:tmpl w:val="BE60E5C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B87508"/>
    <w:multiLevelType w:val="hybridMultilevel"/>
    <w:tmpl w:val="F2566FE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7" w15:restartNumberingAfterBreak="0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CF8722A"/>
    <w:multiLevelType w:val="hybridMultilevel"/>
    <w:tmpl w:val="041E53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31" w15:restartNumberingAfterBreak="0">
    <w:nsid w:val="6079432C"/>
    <w:multiLevelType w:val="hybridMultilevel"/>
    <w:tmpl w:val="84A05C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D67D4B"/>
    <w:multiLevelType w:val="hybridMultilevel"/>
    <w:tmpl w:val="87A6528A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44701B"/>
    <w:multiLevelType w:val="hybridMultilevel"/>
    <w:tmpl w:val="FC1207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DB3AEF"/>
    <w:multiLevelType w:val="hybridMultilevel"/>
    <w:tmpl w:val="20F47E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E53C07"/>
    <w:multiLevelType w:val="hybridMultilevel"/>
    <w:tmpl w:val="0518DE46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8" w15:restartNumberingAfterBreak="0">
    <w:nsid w:val="6AB43CB6"/>
    <w:multiLevelType w:val="hybridMultilevel"/>
    <w:tmpl w:val="8DB851AE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41" w15:restartNumberingAfterBreak="0">
    <w:nsid w:val="76420CE6"/>
    <w:multiLevelType w:val="hybridMultilevel"/>
    <w:tmpl w:val="03EE34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43" w15:restartNumberingAfterBreak="0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4" w15:restartNumberingAfterBreak="0">
    <w:nsid w:val="794F1C6C"/>
    <w:multiLevelType w:val="hybridMultilevel"/>
    <w:tmpl w:val="0DC23CA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CC42F4"/>
    <w:multiLevelType w:val="hybridMultilevel"/>
    <w:tmpl w:val="953486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020FF6"/>
    <w:multiLevelType w:val="multilevel"/>
    <w:tmpl w:val="0C265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40"/>
    <w:lvlOverride w:ilvl="0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28"/>
  </w:num>
  <w:num w:numId="6">
    <w:abstractNumId w:val="23"/>
  </w:num>
  <w:num w:numId="7">
    <w:abstractNumId w:val="22"/>
  </w:num>
  <w:num w:numId="8">
    <w:abstractNumId w:val="43"/>
  </w:num>
  <w:num w:numId="9">
    <w:abstractNumId w:val="37"/>
  </w:num>
  <w:num w:numId="10">
    <w:abstractNumId w:val="10"/>
  </w:num>
  <w:num w:numId="11">
    <w:abstractNumId w:val="27"/>
  </w:num>
  <w:num w:numId="12">
    <w:abstractNumId w:val="17"/>
  </w:num>
  <w:num w:numId="13">
    <w:abstractNumId w:val="39"/>
  </w:num>
  <w:num w:numId="14">
    <w:abstractNumId w:val="14"/>
  </w:num>
  <w:num w:numId="15">
    <w:abstractNumId w:val="26"/>
  </w:num>
  <w:num w:numId="16">
    <w:abstractNumId w:val="13"/>
  </w:num>
  <w:num w:numId="17">
    <w:abstractNumId w:val="3"/>
  </w:num>
  <w:num w:numId="18">
    <w:abstractNumId w:val="30"/>
  </w:num>
  <w:num w:numId="19">
    <w:abstractNumId w:val="42"/>
  </w:num>
  <w:num w:numId="20">
    <w:abstractNumId w:val="5"/>
  </w:num>
  <w:num w:numId="21">
    <w:abstractNumId w:val="21"/>
  </w:num>
  <w:num w:numId="22">
    <w:abstractNumId w:val="1"/>
  </w:num>
  <w:num w:numId="23">
    <w:abstractNumId w:val="9"/>
  </w:num>
  <w:num w:numId="24">
    <w:abstractNumId w:val="16"/>
  </w:num>
  <w:num w:numId="25">
    <w:abstractNumId w:val="35"/>
  </w:num>
  <w:num w:numId="26">
    <w:abstractNumId w:val="40"/>
  </w:num>
  <w:num w:numId="27">
    <w:abstractNumId w:val="24"/>
  </w:num>
  <w:num w:numId="28">
    <w:abstractNumId w:val="32"/>
  </w:num>
  <w:num w:numId="29">
    <w:abstractNumId w:val="20"/>
  </w:num>
  <w:num w:numId="30">
    <w:abstractNumId w:val="36"/>
  </w:num>
  <w:num w:numId="31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6"/>
  </w:num>
  <w:num w:numId="33">
    <w:abstractNumId w:val="11"/>
  </w:num>
  <w:num w:numId="34">
    <w:abstractNumId w:val="18"/>
  </w:num>
  <w:num w:numId="35">
    <w:abstractNumId w:val="41"/>
  </w:num>
  <w:num w:numId="36">
    <w:abstractNumId w:val="12"/>
  </w:num>
  <w:num w:numId="37">
    <w:abstractNumId w:val="0"/>
  </w:num>
  <w:num w:numId="38">
    <w:abstractNumId w:val="45"/>
  </w:num>
  <w:num w:numId="39">
    <w:abstractNumId w:val="2"/>
  </w:num>
  <w:num w:numId="40">
    <w:abstractNumId w:val="33"/>
  </w:num>
  <w:num w:numId="41">
    <w:abstractNumId w:val="25"/>
  </w:num>
  <w:num w:numId="42">
    <w:abstractNumId w:val="29"/>
  </w:num>
  <w:num w:numId="43">
    <w:abstractNumId w:val="6"/>
  </w:num>
  <w:num w:numId="44">
    <w:abstractNumId w:val="4"/>
  </w:num>
  <w:num w:numId="45">
    <w:abstractNumId w:val="31"/>
  </w:num>
  <w:num w:numId="46">
    <w:abstractNumId w:val="34"/>
  </w:num>
  <w:num w:numId="47">
    <w:abstractNumId w:val="44"/>
  </w:num>
  <w:num w:numId="48">
    <w:abstractNumId w:val="38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CD4"/>
    <w:rsid w:val="0000759B"/>
    <w:rsid w:val="00025CB1"/>
    <w:rsid w:val="00031301"/>
    <w:rsid w:val="00031614"/>
    <w:rsid w:val="00040EAF"/>
    <w:rsid w:val="0005490C"/>
    <w:rsid w:val="000558C7"/>
    <w:rsid w:val="000666D8"/>
    <w:rsid w:val="00066AC7"/>
    <w:rsid w:val="00070526"/>
    <w:rsid w:val="00076467"/>
    <w:rsid w:val="00082B8D"/>
    <w:rsid w:val="00085A98"/>
    <w:rsid w:val="00086E40"/>
    <w:rsid w:val="00095184"/>
    <w:rsid w:val="0009552A"/>
    <w:rsid w:val="00096B7F"/>
    <w:rsid w:val="00097398"/>
    <w:rsid w:val="000A0BE3"/>
    <w:rsid w:val="000B20C2"/>
    <w:rsid w:val="000B4258"/>
    <w:rsid w:val="000D0499"/>
    <w:rsid w:val="000D7730"/>
    <w:rsid w:val="000E7C02"/>
    <w:rsid w:val="000F26E8"/>
    <w:rsid w:val="000F32E7"/>
    <w:rsid w:val="000F40DF"/>
    <w:rsid w:val="000F5593"/>
    <w:rsid w:val="00100EE7"/>
    <w:rsid w:val="00105125"/>
    <w:rsid w:val="0012520A"/>
    <w:rsid w:val="00126342"/>
    <w:rsid w:val="00141108"/>
    <w:rsid w:val="00154D3D"/>
    <w:rsid w:val="00156208"/>
    <w:rsid w:val="00156A40"/>
    <w:rsid w:val="001623E5"/>
    <w:rsid w:val="00163321"/>
    <w:rsid w:val="00164918"/>
    <w:rsid w:val="00166DA0"/>
    <w:rsid w:val="00171C3F"/>
    <w:rsid w:val="00172584"/>
    <w:rsid w:val="001817F5"/>
    <w:rsid w:val="00191DB3"/>
    <w:rsid w:val="00195AB4"/>
    <w:rsid w:val="001A312C"/>
    <w:rsid w:val="001A32CD"/>
    <w:rsid w:val="001B22A2"/>
    <w:rsid w:val="001B68D5"/>
    <w:rsid w:val="001C27D8"/>
    <w:rsid w:val="001D0C0E"/>
    <w:rsid w:val="001D1808"/>
    <w:rsid w:val="001D40A5"/>
    <w:rsid w:val="001E0B81"/>
    <w:rsid w:val="001E4298"/>
    <w:rsid w:val="001E6D84"/>
    <w:rsid w:val="001F0520"/>
    <w:rsid w:val="001F0D52"/>
    <w:rsid w:val="0020406F"/>
    <w:rsid w:val="00213791"/>
    <w:rsid w:val="002213DB"/>
    <w:rsid w:val="002260CB"/>
    <w:rsid w:val="00244AC4"/>
    <w:rsid w:val="00245B07"/>
    <w:rsid w:val="00246C56"/>
    <w:rsid w:val="00253248"/>
    <w:rsid w:val="0025727E"/>
    <w:rsid w:val="00261278"/>
    <w:rsid w:val="00297A0D"/>
    <w:rsid w:val="002A2168"/>
    <w:rsid w:val="002B085D"/>
    <w:rsid w:val="002C6B70"/>
    <w:rsid w:val="002D098D"/>
    <w:rsid w:val="002D15A4"/>
    <w:rsid w:val="002D44E1"/>
    <w:rsid w:val="002E58F6"/>
    <w:rsid w:val="002E6C30"/>
    <w:rsid w:val="002F2711"/>
    <w:rsid w:val="002F4B2E"/>
    <w:rsid w:val="002F787F"/>
    <w:rsid w:val="00301F71"/>
    <w:rsid w:val="00302211"/>
    <w:rsid w:val="0030494B"/>
    <w:rsid w:val="003173E0"/>
    <w:rsid w:val="00324780"/>
    <w:rsid w:val="0033043D"/>
    <w:rsid w:val="003332D8"/>
    <w:rsid w:val="003370D6"/>
    <w:rsid w:val="00343FEC"/>
    <w:rsid w:val="003540AA"/>
    <w:rsid w:val="00354771"/>
    <w:rsid w:val="00356CC8"/>
    <w:rsid w:val="00356CFE"/>
    <w:rsid w:val="00365636"/>
    <w:rsid w:val="00366D34"/>
    <w:rsid w:val="00375342"/>
    <w:rsid w:val="00375424"/>
    <w:rsid w:val="00375AD5"/>
    <w:rsid w:val="003762F2"/>
    <w:rsid w:val="00383B9B"/>
    <w:rsid w:val="00386CFA"/>
    <w:rsid w:val="00387BF2"/>
    <w:rsid w:val="003A5C8B"/>
    <w:rsid w:val="003C2703"/>
    <w:rsid w:val="003C28D3"/>
    <w:rsid w:val="003C4584"/>
    <w:rsid w:val="003D436C"/>
    <w:rsid w:val="003D67FE"/>
    <w:rsid w:val="003E341E"/>
    <w:rsid w:val="003E6E88"/>
    <w:rsid w:val="003F4B74"/>
    <w:rsid w:val="003F7A48"/>
    <w:rsid w:val="0040033E"/>
    <w:rsid w:val="004032F7"/>
    <w:rsid w:val="004052B3"/>
    <w:rsid w:val="004078AE"/>
    <w:rsid w:val="0041125B"/>
    <w:rsid w:val="004129E8"/>
    <w:rsid w:val="004205B9"/>
    <w:rsid w:val="00421DDA"/>
    <w:rsid w:val="00424873"/>
    <w:rsid w:val="00427A06"/>
    <w:rsid w:val="00431C78"/>
    <w:rsid w:val="0043236A"/>
    <w:rsid w:val="00446D89"/>
    <w:rsid w:val="00451AF3"/>
    <w:rsid w:val="00463E09"/>
    <w:rsid w:val="004643CE"/>
    <w:rsid w:val="00466DDC"/>
    <w:rsid w:val="00471D10"/>
    <w:rsid w:val="0047306F"/>
    <w:rsid w:val="00473CC5"/>
    <w:rsid w:val="00480D44"/>
    <w:rsid w:val="0048541C"/>
    <w:rsid w:val="00490803"/>
    <w:rsid w:val="004B5FE6"/>
    <w:rsid w:val="004D51B1"/>
    <w:rsid w:val="00505964"/>
    <w:rsid w:val="00506687"/>
    <w:rsid w:val="00510DEF"/>
    <w:rsid w:val="00511DE6"/>
    <w:rsid w:val="00511E97"/>
    <w:rsid w:val="0051333E"/>
    <w:rsid w:val="005140CB"/>
    <w:rsid w:val="005152CF"/>
    <w:rsid w:val="0052465F"/>
    <w:rsid w:val="00524E7D"/>
    <w:rsid w:val="00525700"/>
    <w:rsid w:val="00526B14"/>
    <w:rsid w:val="0053214C"/>
    <w:rsid w:val="00537EE1"/>
    <w:rsid w:val="00540B50"/>
    <w:rsid w:val="00546170"/>
    <w:rsid w:val="0055018D"/>
    <w:rsid w:val="0055153F"/>
    <w:rsid w:val="00554CD4"/>
    <w:rsid w:val="00555248"/>
    <w:rsid w:val="005660F2"/>
    <w:rsid w:val="00566D05"/>
    <w:rsid w:val="00573789"/>
    <w:rsid w:val="00580AEA"/>
    <w:rsid w:val="00593749"/>
    <w:rsid w:val="005A35CD"/>
    <w:rsid w:val="005B5890"/>
    <w:rsid w:val="005C359D"/>
    <w:rsid w:val="005C3A40"/>
    <w:rsid w:val="005C498C"/>
    <w:rsid w:val="005E1E09"/>
    <w:rsid w:val="005F1C13"/>
    <w:rsid w:val="005F1DBE"/>
    <w:rsid w:val="005F74F7"/>
    <w:rsid w:val="00600E90"/>
    <w:rsid w:val="00601270"/>
    <w:rsid w:val="00601E0F"/>
    <w:rsid w:val="0060703C"/>
    <w:rsid w:val="00612BF0"/>
    <w:rsid w:val="00613AD9"/>
    <w:rsid w:val="006245D0"/>
    <w:rsid w:val="00626A05"/>
    <w:rsid w:val="00630C0A"/>
    <w:rsid w:val="00636960"/>
    <w:rsid w:val="00644A2B"/>
    <w:rsid w:val="0064675D"/>
    <w:rsid w:val="006534A7"/>
    <w:rsid w:val="00654011"/>
    <w:rsid w:val="00662C6F"/>
    <w:rsid w:val="00663B0A"/>
    <w:rsid w:val="0067309A"/>
    <w:rsid w:val="00673144"/>
    <w:rsid w:val="006764EE"/>
    <w:rsid w:val="00681471"/>
    <w:rsid w:val="00691257"/>
    <w:rsid w:val="006A108D"/>
    <w:rsid w:val="006A1776"/>
    <w:rsid w:val="006B33B0"/>
    <w:rsid w:val="006B62D7"/>
    <w:rsid w:val="006C27C1"/>
    <w:rsid w:val="006D50EA"/>
    <w:rsid w:val="006E2B5A"/>
    <w:rsid w:val="00710D41"/>
    <w:rsid w:val="00711E24"/>
    <w:rsid w:val="00714A84"/>
    <w:rsid w:val="00720825"/>
    <w:rsid w:val="00723D49"/>
    <w:rsid w:val="0073348B"/>
    <w:rsid w:val="00735263"/>
    <w:rsid w:val="0074074B"/>
    <w:rsid w:val="00740B32"/>
    <w:rsid w:val="00744F38"/>
    <w:rsid w:val="0074640B"/>
    <w:rsid w:val="00753E04"/>
    <w:rsid w:val="007543C8"/>
    <w:rsid w:val="007621E7"/>
    <w:rsid w:val="00762542"/>
    <w:rsid w:val="00762CCF"/>
    <w:rsid w:val="0076660D"/>
    <w:rsid w:val="00772225"/>
    <w:rsid w:val="007768A2"/>
    <w:rsid w:val="007819A0"/>
    <w:rsid w:val="00785FF0"/>
    <w:rsid w:val="007869BD"/>
    <w:rsid w:val="00794432"/>
    <w:rsid w:val="007A743A"/>
    <w:rsid w:val="007A7807"/>
    <w:rsid w:val="007B38F6"/>
    <w:rsid w:val="007B5578"/>
    <w:rsid w:val="007C245E"/>
    <w:rsid w:val="007D0A51"/>
    <w:rsid w:val="007D0B09"/>
    <w:rsid w:val="007D1454"/>
    <w:rsid w:val="007D473B"/>
    <w:rsid w:val="007D59A3"/>
    <w:rsid w:val="007D59FB"/>
    <w:rsid w:val="007D6BB1"/>
    <w:rsid w:val="007D7E97"/>
    <w:rsid w:val="007E0763"/>
    <w:rsid w:val="007E12E1"/>
    <w:rsid w:val="007F2366"/>
    <w:rsid w:val="007F3751"/>
    <w:rsid w:val="007F7AC9"/>
    <w:rsid w:val="0080149D"/>
    <w:rsid w:val="00803836"/>
    <w:rsid w:val="00803C92"/>
    <w:rsid w:val="00804351"/>
    <w:rsid w:val="00816227"/>
    <w:rsid w:val="008164D3"/>
    <w:rsid w:val="00817C7C"/>
    <w:rsid w:val="008228B4"/>
    <w:rsid w:val="00823618"/>
    <w:rsid w:val="00832B75"/>
    <w:rsid w:val="008341EA"/>
    <w:rsid w:val="0085314F"/>
    <w:rsid w:val="00853B6C"/>
    <w:rsid w:val="00855895"/>
    <w:rsid w:val="00857CE2"/>
    <w:rsid w:val="008621D2"/>
    <w:rsid w:val="00862548"/>
    <w:rsid w:val="00865488"/>
    <w:rsid w:val="0087550E"/>
    <w:rsid w:val="00883E94"/>
    <w:rsid w:val="0089338C"/>
    <w:rsid w:val="00893F9D"/>
    <w:rsid w:val="00897863"/>
    <w:rsid w:val="008A65BB"/>
    <w:rsid w:val="008C1C20"/>
    <w:rsid w:val="008C4FB1"/>
    <w:rsid w:val="008D137E"/>
    <w:rsid w:val="008D2B81"/>
    <w:rsid w:val="008E0727"/>
    <w:rsid w:val="008E077F"/>
    <w:rsid w:val="008E250D"/>
    <w:rsid w:val="008E538A"/>
    <w:rsid w:val="008E7D0C"/>
    <w:rsid w:val="008F5527"/>
    <w:rsid w:val="00901D5F"/>
    <w:rsid w:val="00903CE9"/>
    <w:rsid w:val="00934794"/>
    <w:rsid w:val="009433A0"/>
    <w:rsid w:val="00971432"/>
    <w:rsid w:val="0098236B"/>
    <w:rsid w:val="00982F20"/>
    <w:rsid w:val="00994984"/>
    <w:rsid w:val="009972B7"/>
    <w:rsid w:val="009B7EA6"/>
    <w:rsid w:val="009C314E"/>
    <w:rsid w:val="009C7A62"/>
    <w:rsid w:val="009D107F"/>
    <w:rsid w:val="009D52DA"/>
    <w:rsid w:val="009D7713"/>
    <w:rsid w:val="009E6218"/>
    <w:rsid w:val="00A04C79"/>
    <w:rsid w:val="00A06B94"/>
    <w:rsid w:val="00A114DD"/>
    <w:rsid w:val="00A120AE"/>
    <w:rsid w:val="00A21007"/>
    <w:rsid w:val="00A24DA1"/>
    <w:rsid w:val="00A25448"/>
    <w:rsid w:val="00A27C80"/>
    <w:rsid w:val="00A57260"/>
    <w:rsid w:val="00A670AC"/>
    <w:rsid w:val="00A761C0"/>
    <w:rsid w:val="00A85270"/>
    <w:rsid w:val="00A9134F"/>
    <w:rsid w:val="00A9466A"/>
    <w:rsid w:val="00A95D42"/>
    <w:rsid w:val="00A9688C"/>
    <w:rsid w:val="00AA115B"/>
    <w:rsid w:val="00AA63A9"/>
    <w:rsid w:val="00AC2FCB"/>
    <w:rsid w:val="00AC5252"/>
    <w:rsid w:val="00AD1A26"/>
    <w:rsid w:val="00AD1B64"/>
    <w:rsid w:val="00AD6C63"/>
    <w:rsid w:val="00AD7BF7"/>
    <w:rsid w:val="00AF217E"/>
    <w:rsid w:val="00AF561E"/>
    <w:rsid w:val="00AF785D"/>
    <w:rsid w:val="00B0318A"/>
    <w:rsid w:val="00B03E6E"/>
    <w:rsid w:val="00B04317"/>
    <w:rsid w:val="00B06C4E"/>
    <w:rsid w:val="00B1027C"/>
    <w:rsid w:val="00B10E90"/>
    <w:rsid w:val="00B14E0B"/>
    <w:rsid w:val="00B163EF"/>
    <w:rsid w:val="00B16C1F"/>
    <w:rsid w:val="00B369AF"/>
    <w:rsid w:val="00B37CA3"/>
    <w:rsid w:val="00B42B4F"/>
    <w:rsid w:val="00B53447"/>
    <w:rsid w:val="00B54116"/>
    <w:rsid w:val="00B55CEC"/>
    <w:rsid w:val="00B623E5"/>
    <w:rsid w:val="00B81CD2"/>
    <w:rsid w:val="00B8565E"/>
    <w:rsid w:val="00B93D30"/>
    <w:rsid w:val="00B96B5F"/>
    <w:rsid w:val="00BA3C02"/>
    <w:rsid w:val="00BB3415"/>
    <w:rsid w:val="00BB5B81"/>
    <w:rsid w:val="00BC5762"/>
    <w:rsid w:val="00BC5E8E"/>
    <w:rsid w:val="00BE63B6"/>
    <w:rsid w:val="00BF4B38"/>
    <w:rsid w:val="00BF7127"/>
    <w:rsid w:val="00C13917"/>
    <w:rsid w:val="00C17F42"/>
    <w:rsid w:val="00C25E2A"/>
    <w:rsid w:val="00C3005E"/>
    <w:rsid w:val="00C43102"/>
    <w:rsid w:val="00C44D57"/>
    <w:rsid w:val="00C4764C"/>
    <w:rsid w:val="00C60090"/>
    <w:rsid w:val="00C6607E"/>
    <w:rsid w:val="00C84B56"/>
    <w:rsid w:val="00C943D5"/>
    <w:rsid w:val="00C95F3B"/>
    <w:rsid w:val="00C97DF6"/>
    <w:rsid w:val="00CA4BF0"/>
    <w:rsid w:val="00CC0A2E"/>
    <w:rsid w:val="00CC469E"/>
    <w:rsid w:val="00CC5F9D"/>
    <w:rsid w:val="00CD018E"/>
    <w:rsid w:val="00CD36AF"/>
    <w:rsid w:val="00CF2E43"/>
    <w:rsid w:val="00D03B9E"/>
    <w:rsid w:val="00D04524"/>
    <w:rsid w:val="00D10499"/>
    <w:rsid w:val="00D11FD7"/>
    <w:rsid w:val="00D1416A"/>
    <w:rsid w:val="00D14C0F"/>
    <w:rsid w:val="00D2776A"/>
    <w:rsid w:val="00D30BA9"/>
    <w:rsid w:val="00D57AD6"/>
    <w:rsid w:val="00D60582"/>
    <w:rsid w:val="00D67A7F"/>
    <w:rsid w:val="00D731F7"/>
    <w:rsid w:val="00D7574A"/>
    <w:rsid w:val="00D7661C"/>
    <w:rsid w:val="00D841F4"/>
    <w:rsid w:val="00D963B7"/>
    <w:rsid w:val="00DA61D7"/>
    <w:rsid w:val="00DC1039"/>
    <w:rsid w:val="00DD633E"/>
    <w:rsid w:val="00DF2B11"/>
    <w:rsid w:val="00DF43D0"/>
    <w:rsid w:val="00E03009"/>
    <w:rsid w:val="00E054F0"/>
    <w:rsid w:val="00E16F47"/>
    <w:rsid w:val="00E20D5D"/>
    <w:rsid w:val="00E30939"/>
    <w:rsid w:val="00E34E66"/>
    <w:rsid w:val="00E36386"/>
    <w:rsid w:val="00E369BD"/>
    <w:rsid w:val="00E36F13"/>
    <w:rsid w:val="00E40A99"/>
    <w:rsid w:val="00E4192E"/>
    <w:rsid w:val="00E45C70"/>
    <w:rsid w:val="00E45DEC"/>
    <w:rsid w:val="00E5135B"/>
    <w:rsid w:val="00E53CF9"/>
    <w:rsid w:val="00E547CF"/>
    <w:rsid w:val="00E5542B"/>
    <w:rsid w:val="00E56033"/>
    <w:rsid w:val="00E60DF4"/>
    <w:rsid w:val="00E675D9"/>
    <w:rsid w:val="00E72065"/>
    <w:rsid w:val="00E747BD"/>
    <w:rsid w:val="00E95BC6"/>
    <w:rsid w:val="00E96D0C"/>
    <w:rsid w:val="00EA3739"/>
    <w:rsid w:val="00EA56EA"/>
    <w:rsid w:val="00EA6B0D"/>
    <w:rsid w:val="00EB2ACE"/>
    <w:rsid w:val="00EB51A6"/>
    <w:rsid w:val="00EC15CD"/>
    <w:rsid w:val="00EC44D3"/>
    <w:rsid w:val="00EE19BE"/>
    <w:rsid w:val="00EF4FEE"/>
    <w:rsid w:val="00EF53E2"/>
    <w:rsid w:val="00F07928"/>
    <w:rsid w:val="00F12065"/>
    <w:rsid w:val="00F16005"/>
    <w:rsid w:val="00F217F4"/>
    <w:rsid w:val="00F300A6"/>
    <w:rsid w:val="00F54496"/>
    <w:rsid w:val="00F55873"/>
    <w:rsid w:val="00F5607D"/>
    <w:rsid w:val="00F5663F"/>
    <w:rsid w:val="00F64A12"/>
    <w:rsid w:val="00F67CD3"/>
    <w:rsid w:val="00F759A0"/>
    <w:rsid w:val="00F77D40"/>
    <w:rsid w:val="00F802E9"/>
    <w:rsid w:val="00F8427A"/>
    <w:rsid w:val="00F848FE"/>
    <w:rsid w:val="00F87477"/>
    <w:rsid w:val="00F935BA"/>
    <w:rsid w:val="00FA01B3"/>
    <w:rsid w:val="00FA140E"/>
    <w:rsid w:val="00FA1880"/>
    <w:rsid w:val="00FA1AC6"/>
    <w:rsid w:val="00FB0D1E"/>
    <w:rsid w:val="00FB1534"/>
    <w:rsid w:val="00FD77F3"/>
    <w:rsid w:val="00FD7E76"/>
    <w:rsid w:val="00FD7FBE"/>
    <w:rsid w:val="00FE0A6D"/>
    <w:rsid w:val="00FE33B6"/>
    <w:rsid w:val="00FE3B8B"/>
    <w:rsid w:val="00FF0319"/>
    <w:rsid w:val="00FF40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FCE6DC"/>
  <w15:docId w15:val="{51217337-5522-4107-9A0B-81EA67731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2711"/>
  </w:style>
  <w:style w:type="paragraph" w:styleId="Ttulo1">
    <w:name w:val="heading 1"/>
    <w:basedOn w:val="Normal"/>
    <w:next w:val="Normal"/>
    <w:qFormat/>
    <w:rsid w:val="00CC0A2E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CC0A2E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CC0A2E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CC0A2E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C0A2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C0A2E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uiPriority w:val="99"/>
    <w:rsid w:val="00CC0A2E"/>
    <w:rPr>
      <w:color w:val="0000FF"/>
      <w:u w:val="single"/>
    </w:rPr>
  </w:style>
  <w:style w:type="paragraph" w:styleId="Recuodecorpodetexto">
    <w:name w:val="Body Text Indent"/>
    <w:basedOn w:val="Normal"/>
    <w:rsid w:val="00CC0A2E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CC0A2E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CC0A2E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CC0A2E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CC0A2E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EE19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EE19BE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95D4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865488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0D7730"/>
    <w:rPr>
      <w:color w:val="808080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421DDA"/>
    <w:pPr>
      <w:spacing w:after="100"/>
      <w:ind w:left="400"/>
    </w:p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42B4F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Sumrio2">
    <w:name w:val="toc 2"/>
    <w:basedOn w:val="Normal"/>
    <w:next w:val="Normal"/>
    <w:autoRedefine/>
    <w:uiPriority w:val="39"/>
    <w:semiHidden/>
    <w:unhideWhenUsed/>
    <w:qFormat/>
    <w:rsid w:val="00B42B4F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Sumrio1">
    <w:name w:val="toc 1"/>
    <w:basedOn w:val="Normal"/>
    <w:next w:val="Normal"/>
    <w:autoRedefine/>
    <w:uiPriority w:val="39"/>
    <w:semiHidden/>
    <w:unhideWhenUsed/>
    <w:qFormat/>
    <w:rsid w:val="00B42B4F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SERVIDOR\Compartilhamento%20P&#250;blico\EMPRESA%20DORASCENZI\CLIENTES%202016\278_RIFAINA%20(%20PARQUE%20DE%20EXPOSI&#199;OES%20ABRAO%20BISCO%20)\MEMORIAL%20DESCRITIVO\PARQUE%20DE%20EXPOSI&#199;&#213;ES_MEMORIAL_DESCRITIVO_004.docx" TargetMode="External"/><Relationship Id="rId13" Type="http://schemas.openxmlformats.org/officeDocument/2006/relationships/hyperlink" Target="file:///\\SERVIDOR\Compartilhamento%20P&#250;blico\EMPRESA%20DORASCENZI\CLIENTES%202016\278_RIFAINA%20(%20PARQUE%20DE%20EXPOSI&#199;OES%20ABRAO%20BISCO%20)\MEMORIAL%20DESCRITIVO\PARQUE%20DE%20EXPOSI&#199;&#213;ES_MEMORIAL_DESCRITIVO_004.docx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ile:///\\SERVIDOR\Compartilhamento%20P&#250;blico\EMPRESA%20DORASCENZI\CLIENTES%202016\278_RIFAINA%20(%20PARQUE%20DE%20EXPOSI&#199;OES%20ABRAO%20BISCO%20)\MEMORIAL%20DESCRITIVO\PARQUE%20DE%20EXPOSI&#199;&#213;ES_MEMORIAL_DESCRITIVO_004.docx" TargetMode="External"/><Relationship Id="rId17" Type="http://schemas.openxmlformats.org/officeDocument/2006/relationships/hyperlink" Target="file:///\\SERVIDOR\Compartilhamento%20P&#250;blico\EMPRESA%20DORASCENZI\CLIENTES%202016\278_RIFAINA%20(%20PARQUE%20DE%20EXPOSI&#199;OES%20ABRAO%20BISCO%20)\MEMORIAL%20DESCRITIVO\PARQUE%20DE%20EXPOSI&#199;&#213;ES_MEMORIAL_DESCRITIVO_004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\\SERVIDOR\Compartilhamento%20P&#250;blico\EMPRESA%20DORASCENZI\CLIENTES%202016\278_RIFAINA%20(%20PARQUE%20DE%20EXPOSI&#199;OES%20ABRAO%20BISCO%20)\MEMORIAL%20DESCRITIVO\PARQUE%20DE%20EXPOSI&#199;&#213;ES_MEMORIAL_DESCRITIVO_004.doc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\\SERVIDOR\Compartilhamento%20P&#250;blico\EMPRESA%20DORASCENZI\CLIENTES%202016\278_RIFAINA%20(%20PARQUE%20DE%20EXPOSI&#199;OES%20ABRAO%20BISCO%20)\MEMORIAL%20DESCRITIVO\PARQUE%20DE%20EXPOSI&#199;&#213;ES_MEMORIAL_DESCRITIVO_004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\\SERVIDOR\Compartilhamento%20P&#250;blico\EMPRESA%20DORASCENZI\CLIENTES%202016\278_RIFAINA%20(%20PARQUE%20DE%20EXPOSI&#199;OES%20ABRAO%20BISCO%20)\MEMORIAL%20DESCRITIVO\PARQUE%20DE%20EXPOSI&#199;&#213;ES_MEMORIAL_DESCRITIVO_004.docx" TargetMode="External"/><Relationship Id="rId10" Type="http://schemas.openxmlformats.org/officeDocument/2006/relationships/hyperlink" Target="file:///\\SERVIDOR\Compartilhamento%20P&#250;blico\EMPRESA%20DORASCENZI\CLIENTES%202016\278_RIFAINA%20(%20PARQUE%20DE%20EXPOSI&#199;OES%20ABRAO%20BISCO%20)\MEMORIAL%20DESCRITIVO\PARQUE%20DE%20EXPOSI&#199;&#213;ES_MEMORIAL_DESCRITIVO_004.docx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\\SERVIDOR\Compartilhamento%20P&#250;blico\EMPRESA%20DORASCENZI\CLIENTES%202016\278_RIFAINA%20(%20PARQUE%20DE%20EXPOSI&#199;OES%20ABRAO%20BISCO%20)\MEMORIAL%20DESCRITIVO\PARQUE%20DE%20EXPOSI&#199;&#213;ES_MEMORIAL_DESCRITIVO_004.docx" TargetMode="External"/><Relationship Id="rId14" Type="http://schemas.openxmlformats.org/officeDocument/2006/relationships/hyperlink" Target="file:///\\SERVIDOR\Compartilhamento%20P&#250;blico\EMPRESA%20DORASCENZI\CLIENTES%202016\278_RIFAINA%20(%20PARQUE%20DE%20EXPOSI&#199;OES%20ABRAO%20BISCO%20)\MEMORIAL%20DESCRITIVO\PARQUE%20DE%20EXPOSI&#199;&#213;ES_MEMORIAL_DESCRITIVO_004.docx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0DD7D-4C7B-4B5F-BE50-1D1C1F020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12</Pages>
  <Words>3565</Words>
  <Characters>19254</Characters>
  <Application>Microsoft Office Word</Application>
  <DocSecurity>0</DocSecurity>
  <Lines>160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22774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engenharia</cp:lastModifiedBy>
  <cp:revision>15</cp:revision>
  <cp:lastPrinted>2018-02-06T12:39:00Z</cp:lastPrinted>
  <dcterms:created xsi:type="dcterms:W3CDTF">2022-02-22T18:26:00Z</dcterms:created>
  <dcterms:modified xsi:type="dcterms:W3CDTF">2022-05-10T11:54:00Z</dcterms:modified>
</cp:coreProperties>
</file>